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0F6F68" w:rsidTr="00D04B59">
        <w:tc>
          <w:tcPr>
            <w:tcW w:w="4800" w:type="dxa"/>
            <w:gridSpan w:val="2"/>
            <w:shd w:val="clear" w:color="auto" w:fill="auto"/>
          </w:tcPr>
          <w:p w:rsidR="000F6F68" w:rsidRDefault="000F6F68" w:rsidP="00D04B59">
            <w:pPr>
              <w:snapToGrid w:val="0"/>
              <w:ind w:left="-3" w:right="-108" w:hanging="19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0F6F68" w:rsidRDefault="000F6F68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0F6F68" w:rsidRDefault="000F6F68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0F6F68" w:rsidRDefault="000F6F68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0F6F68" w:rsidRDefault="000F6F68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0F6F68" w:rsidRDefault="000F6F68" w:rsidP="00D04B5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0F6F68" w:rsidRDefault="000F6F68" w:rsidP="00D04B5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0F6F68" w:rsidRDefault="000F6F68" w:rsidP="00D04B59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0F6F68" w:rsidRDefault="000F6F68" w:rsidP="00D04B5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0F6F68" w:rsidRDefault="000F6F68" w:rsidP="00D04B5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0F6F68" w:rsidRDefault="000F6F68" w:rsidP="00D04B5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0F6F68" w:rsidRDefault="000F6F68" w:rsidP="00D04B5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0F6F68" w:rsidRDefault="000F6F68" w:rsidP="00D04B5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0F6F68" w:rsidRDefault="000F6F68" w:rsidP="00D04B5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0F6F68" w:rsidRDefault="000F6F68" w:rsidP="00D04B5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0F6F68" w:rsidRDefault="000F6F68" w:rsidP="00D04B59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0F6F68" w:rsidTr="00D04B59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0F6F68" w:rsidRDefault="000F6F68" w:rsidP="00D04B59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0F6F68" w:rsidRDefault="000F6F68" w:rsidP="00D04B59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0F6F68" w:rsidRDefault="000F6F68" w:rsidP="00D04B59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0F6F68" w:rsidRDefault="000F6F68" w:rsidP="000F6F68">
      <w:pPr>
        <w:jc w:val="center"/>
      </w:pPr>
    </w:p>
    <w:p w:rsidR="000F6F68" w:rsidRDefault="000F6F68" w:rsidP="000F6F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0F6F68" w:rsidRDefault="000F6F68" w:rsidP="000F6F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0F6F68">
        <w:rPr>
          <w:sz w:val="28"/>
          <w:szCs w:val="28"/>
        </w:rPr>
        <w:t>.01.201</w:t>
      </w:r>
      <w:r>
        <w:rPr>
          <w:sz w:val="28"/>
          <w:szCs w:val="28"/>
          <w:lang w:val="uk-UA"/>
        </w:rPr>
        <w:t xml:space="preserve">4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_24___</w:t>
      </w:r>
    </w:p>
    <w:p w:rsidR="000F6F68" w:rsidRDefault="000F6F68" w:rsidP="000F6F68">
      <w:pPr>
        <w:tabs>
          <w:tab w:val="left" w:pos="0"/>
        </w:tabs>
        <w:rPr>
          <w:sz w:val="28"/>
          <w:szCs w:val="28"/>
          <w:lang w:val="uk-UA"/>
        </w:rPr>
      </w:pPr>
    </w:p>
    <w:p w:rsidR="000F6F68" w:rsidRDefault="000F6F68" w:rsidP="000F6F68">
      <w:pPr>
        <w:tabs>
          <w:tab w:val="left" w:pos="0"/>
        </w:tabs>
        <w:rPr>
          <w:sz w:val="28"/>
          <w:szCs w:val="28"/>
          <w:lang w:val="uk-UA"/>
        </w:rPr>
      </w:pPr>
    </w:p>
    <w:p w:rsidR="000F6F68" w:rsidRDefault="000F6F68" w:rsidP="000F6F68">
      <w:pPr>
        <w:widowControl w:val="0"/>
        <w:tabs>
          <w:tab w:val="left" w:pos="6140"/>
        </w:tabs>
        <w:spacing w:line="200" w:lineRule="atLeast"/>
        <w:ind w:firstLine="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цивільного захисту</w:t>
      </w:r>
    </w:p>
    <w:p w:rsidR="000F6F68" w:rsidRDefault="000F6F68" w:rsidP="000F6F68">
      <w:pPr>
        <w:widowControl w:val="0"/>
        <w:tabs>
          <w:tab w:val="left" w:pos="6140"/>
        </w:tabs>
        <w:spacing w:line="200" w:lineRule="atLeast"/>
        <w:ind w:firstLine="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Харківському навчально-виховному </w:t>
      </w:r>
    </w:p>
    <w:p w:rsidR="000F6F68" w:rsidRDefault="000F6F68" w:rsidP="000F6F68">
      <w:pPr>
        <w:widowControl w:val="0"/>
        <w:tabs>
          <w:tab w:val="left" w:pos="6140"/>
        </w:tabs>
        <w:spacing w:line="200" w:lineRule="atLeast"/>
        <w:ind w:firstLine="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комплексі №179 у 2014 році</w:t>
      </w:r>
    </w:p>
    <w:p w:rsidR="000F6F68" w:rsidRDefault="000F6F68" w:rsidP="000F6F68">
      <w:pPr>
        <w:tabs>
          <w:tab w:val="left" w:pos="2720"/>
        </w:tabs>
        <w:rPr>
          <w:sz w:val="28"/>
          <w:szCs w:val="28"/>
          <w:lang w:val="uk-UA"/>
        </w:rPr>
      </w:pPr>
    </w:p>
    <w:p w:rsidR="000F6F68" w:rsidRDefault="000F6F68" w:rsidP="000F6F68">
      <w:pPr>
        <w:tabs>
          <w:tab w:val="left" w:pos="2720"/>
        </w:tabs>
        <w:spacing w:line="360" w:lineRule="auto"/>
        <w:ind w:right="1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ст.130 Кодексу цивільного захисту України, розпорядження Харківського міського голови від 13.12.2013  №148 “Про основні завдання цивільного захисту міста Харкова на 2014 </w:t>
      </w:r>
      <w:proofErr w:type="spellStart"/>
      <w:r>
        <w:rPr>
          <w:sz w:val="28"/>
          <w:szCs w:val="28"/>
          <w:lang w:val="uk-UA"/>
        </w:rPr>
        <w:t>рік”</w:t>
      </w:r>
      <w:proofErr w:type="spellEnd"/>
      <w:r>
        <w:rPr>
          <w:sz w:val="28"/>
          <w:szCs w:val="28"/>
          <w:lang w:val="uk-UA"/>
        </w:rPr>
        <w:t xml:space="preserve">, наказу Адміністрації Дзержинського району Харківської міської ради від 20.12.2013 №88 “Про основні завдання та заходи цивільного захисту Дзержинського району міста Харкова на 2014 </w:t>
      </w:r>
      <w:proofErr w:type="spellStart"/>
      <w:r>
        <w:rPr>
          <w:sz w:val="28"/>
          <w:szCs w:val="28"/>
          <w:lang w:val="uk-UA"/>
        </w:rPr>
        <w:t>рік”</w:t>
      </w:r>
      <w:proofErr w:type="spellEnd"/>
      <w:r>
        <w:rPr>
          <w:sz w:val="28"/>
          <w:szCs w:val="28"/>
          <w:lang w:val="uk-UA"/>
        </w:rPr>
        <w:t xml:space="preserve">, наказу Департаменту освіти Харківської міської ради від 30.12.2013 №232 “Про підсумки роботи Департаменту освіти з цивільного захисту  (цивільної оборони) у 2013 році та завдання на 2014 </w:t>
      </w:r>
      <w:proofErr w:type="spellStart"/>
      <w:r>
        <w:rPr>
          <w:sz w:val="28"/>
          <w:szCs w:val="28"/>
          <w:lang w:val="uk-UA"/>
        </w:rPr>
        <w:t>рік”</w:t>
      </w:r>
      <w:proofErr w:type="spellEnd"/>
      <w:r>
        <w:rPr>
          <w:sz w:val="28"/>
          <w:szCs w:val="28"/>
          <w:lang w:val="uk-UA"/>
        </w:rPr>
        <w:t>, наказу управління освіти адміністрації Дзержинського району Харківської міської ради  від 31.12.2013 №346 “</w:t>
      </w:r>
      <w:r>
        <w:rPr>
          <w:sz w:val="28"/>
          <w:lang w:val="uk-UA"/>
        </w:rPr>
        <w:t xml:space="preserve">Про підсумки підготовки цивільного захисту  у навчальних закладах  Дзержинського району в 2013 році та завдання на 2014 </w:t>
      </w:r>
      <w:proofErr w:type="spellStart"/>
      <w:r>
        <w:rPr>
          <w:sz w:val="28"/>
          <w:lang w:val="uk-UA"/>
        </w:rPr>
        <w:t>рік”</w:t>
      </w:r>
      <w:proofErr w:type="spellEnd"/>
      <w:r>
        <w:rPr>
          <w:sz w:val="28"/>
          <w:lang w:val="uk-UA"/>
        </w:rPr>
        <w:t xml:space="preserve">, з метою упорядкування роботи об'єктових невоєнізованих формувань цивільного захисту, організації навчання, захисту постійного та змінного </w:t>
      </w:r>
      <w:r>
        <w:rPr>
          <w:sz w:val="28"/>
          <w:szCs w:val="28"/>
          <w:lang w:val="uk-UA"/>
        </w:rPr>
        <w:t>складу Харківського навчально-виховного комплексу №179 (далі ХНВК №179)</w:t>
      </w:r>
      <w:r>
        <w:rPr>
          <w:sz w:val="28"/>
          <w:lang w:val="uk-UA"/>
        </w:rPr>
        <w:t xml:space="preserve"> від наслідків н</w:t>
      </w:r>
      <w:r>
        <w:rPr>
          <w:sz w:val="28"/>
          <w:szCs w:val="28"/>
          <w:lang w:val="uk-UA"/>
        </w:rPr>
        <w:t>адзвичайних ситуацій техногенного та природного характеру, а також під час надзвичайних ситуацій</w:t>
      </w:r>
    </w:p>
    <w:p w:rsidR="000F6F68" w:rsidRPr="000F3E03" w:rsidRDefault="000F6F68" w:rsidP="000F6F68">
      <w:pPr>
        <w:spacing w:line="360" w:lineRule="auto"/>
        <w:ind w:firstLine="15"/>
        <w:jc w:val="both"/>
        <w:rPr>
          <w:lang w:val="uk-UA"/>
        </w:rPr>
      </w:pPr>
    </w:p>
    <w:p w:rsidR="000F6F68" w:rsidRPr="000F3E03" w:rsidRDefault="000F6F68" w:rsidP="000F6F68">
      <w:pPr>
        <w:spacing w:line="360" w:lineRule="auto"/>
        <w:ind w:firstLine="15"/>
        <w:jc w:val="both"/>
        <w:rPr>
          <w:lang w:val="uk-UA"/>
        </w:rPr>
      </w:pPr>
    </w:p>
    <w:p w:rsidR="000F6F68" w:rsidRDefault="000F6F68" w:rsidP="000F6F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НАКАЗУЮ: </w:t>
      </w:r>
    </w:p>
    <w:p w:rsidR="000F6F68" w:rsidRDefault="000F6F68" w:rsidP="000F6F68">
      <w:pPr>
        <w:suppressAutoHyphens w:val="0"/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 Взяти  до  відома,  що  начальником  ЦЗ згідно зі ст.3  Закону  України  “Про</w:t>
      </w:r>
      <w:r>
        <w:rPr>
          <w:bCs/>
          <w:iCs/>
          <w:sz w:val="28"/>
          <w:szCs w:val="28"/>
          <w:lang w:val="uk-UA"/>
        </w:rPr>
        <w:t xml:space="preserve"> </w:t>
      </w:r>
    </w:p>
    <w:p w:rsidR="000F6F68" w:rsidRDefault="000F6F68" w:rsidP="000F6F68">
      <w:pPr>
        <w:suppressAutoHyphens w:val="0"/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цивільну оборону </w:t>
      </w:r>
      <w:proofErr w:type="spellStart"/>
      <w:r>
        <w:rPr>
          <w:sz w:val="28"/>
          <w:szCs w:val="28"/>
          <w:lang w:val="uk-UA"/>
        </w:rPr>
        <w:t>України”</w:t>
      </w:r>
      <w:proofErr w:type="spellEnd"/>
      <w:r>
        <w:rPr>
          <w:sz w:val="28"/>
          <w:szCs w:val="28"/>
          <w:lang w:val="uk-UA"/>
        </w:rPr>
        <w:t>, п.6 Положення про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Функціональну підсистему “Освіта і наука </w:t>
      </w:r>
      <w:proofErr w:type="spellStart"/>
      <w:r>
        <w:rPr>
          <w:bCs/>
          <w:iCs/>
          <w:sz w:val="28"/>
          <w:szCs w:val="28"/>
          <w:lang w:val="uk-UA"/>
        </w:rPr>
        <w:t>України”</w:t>
      </w:r>
      <w:proofErr w:type="spellEnd"/>
      <w:r>
        <w:rPr>
          <w:bCs/>
          <w:iCs/>
          <w:sz w:val="28"/>
          <w:szCs w:val="28"/>
          <w:lang w:val="uk-UA"/>
        </w:rPr>
        <w:t xml:space="preserve"> єдиної державної системи цивільного захисту України, затвердженого наказом Начальника цивільного захисту Міністерства освіти і науки України від 03.09.2009 №814, є керівник</w:t>
      </w:r>
      <w:r>
        <w:rPr>
          <w:i/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 xml:space="preserve">а начальником штабу – </w:t>
      </w:r>
      <w:r>
        <w:rPr>
          <w:bCs/>
          <w:iCs/>
          <w:sz w:val="28"/>
          <w:szCs w:val="28"/>
          <w:lang w:val="uk-UA"/>
        </w:rPr>
        <w:t xml:space="preserve">перший заступник керівника. </w:t>
      </w:r>
    </w:p>
    <w:p w:rsidR="000F6F68" w:rsidRDefault="000F6F68" w:rsidP="000F6F68">
      <w:pPr>
        <w:suppressAutoHyphens w:val="0"/>
        <w:spacing w:line="360" w:lineRule="auto"/>
        <w:ind w:firstLine="57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Відповідно начальником ЦЗ ХНВК №179 є директор Левітіна Д.А.</w:t>
      </w:r>
    </w:p>
    <w:p w:rsidR="000F6F68" w:rsidRDefault="000F6F68" w:rsidP="000F6F68">
      <w:pPr>
        <w:suppressAutoHyphens w:val="0"/>
        <w:spacing w:line="360" w:lineRule="auto"/>
        <w:ind w:left="-15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 Призначити:</w:t>
      </w:r>
    </w:p>
    <w:p w:rsidR="000F6F68" w:rsidRDefault="000F6F68" w:rsidP="000F6F68">
      <w:pPr>
        <w:tabs>
          <w:tab w:val="left" w:pos="0"/>
        </w:tabs>
        <w:suppressAutoHyphens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заступником начальника ЦЗ з матеріально-технічного забезпечення завідувача господарства Данильчук Л.І.;</w:t>
      </w:r>
    </w:p>
    <w:p w:rsidR="000F6F68" w:rsidRDefault="000F6F68" w:rsidP="000F6F68">
      <w:pPr>
        <w:tabs>
          <w:tab w:val="left" w:pos="0"/>
        </w:tabs>
        <w:suppressAutoHyphens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заступником начальника ЦЗ з евакуації заступника директора з НВР </w:t>
      </w:r>
      <w:proofErr w:type="spellStart"/>
      <w:r>
        <w:rPr>
          <w:sz w:val="28"/>
          <w:szCs w:val="28"/>
          <w:lang w:val="uk-UA"/>
        </w:rPr>
        <w:t>Плотникову</w:t>
      </w:r>
      <w:proofErr w:type="spellEnd"/>
      <w:r>
        <w:rPr>
          <w:sz w:val="28"/>
          <w:szCs w:val="28"/>
          <w:lang w:val="uk-UA"/>
        </w:rPr>
        <w:t xml:space="preserve"> О.М;</w:t>
      </w:r>
    </w:p>
    <w:p w:rsidR="000F6F68" w:rsidRDefault="000F6F68" w:rsidP="000F6F68">
      <w:pPr>
        <w:spacing w:line="360" w:lineRule="auto"/>
        <w:ind w:left="-15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2.3. начальником штабу ЦЗ ХНВК №179 заступника директора з НВР Гусельнікову І.А.</w:t>
      </w:r>
    </w:p>
    <w:p w:rsidR="000F6F68" w:rsidRDefault="000F6F68" w:rsidP="000F6F68">
      <w:pPr>
        <w:tabs>
          <w:tab w:val="left" w:pos="1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Створити органи управління ЦЗ та невоєнізовані формування :</w:t>
      </w:r>
    </w:p>
    <w:p w:rsidR="000F6F68" w:rsidRDefault="000F6F68" w:rsidP="000F6F68">
      <w:pPr>
        <w:tabs>
          <w:tab w:val="left" w:pos="0"/>
        </w:tabs>
        <w:spacing w:line="360" w:lineRule="auto"/>
        <w:ind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Штаб ЦЗ ХНВК №179 у складі:</w:t>
      </w:r>
    </w:p>
    <w:p w:rsidR="000F6F68" w:rsidRDefault="000F6F68" w:rsidP="000F6F68">
      <w:pPr>
        <w:tabs>
          <w:tab w:val="left" w:pos="-15"/>
        </w:tabs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Гусельнікова І.А. - начальник штабу ЦЗ;</w:t>
      </w:r>
    </w:p>
    <w:p w:rsidR="000F6F68" w:rsidRDefault="000F6F68" w:rsidP="000F6F68">
      <w:pPr>
        <w:tabs>
          <w:tab w:val="left" w:pos="-15"/>
        </w:tabs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Печериця Н.В. - заступник начальника штабу ЦЗ;</w:t>
      </w:r>
    </w:p>
    <w:p w:rsidR="000F6F68" w:rsidRDefault="000F6F68" w:rsidP="000F6F68">
      <w:pPr>
        <w:tabs>
          <w:tab w:val="left" w:pos="-15"/>
        </w:tabs>
        <w:spacing w:line="360" w:lineRule="auto"/>
        <w:ind w:hanging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Суханова</w:t>
      </w:r>
      <w:proofErr w:type="spellEnd"/>
      <w:r>
        <w:rPr>
          <w:sz w:val="28"/>
          <w:szCs w:val="28"/>
          <w:lang w:val="uk-UA"/>
        </w:rPr>
        <w:t xml:space="preserve"> Т.А. - помічник начальника штабу ЦЗ;</w:t>
      </w:r>
    </w:p>
    <w:p w:rsidR="000F6F68" w:rsidRDefault="000F6F68" w:rsidP="000F6F68">
      <w:pPr>
        <w:tabs>
          <w:tab w:val="left" w:pos="-15"/>
        </w:tabs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Корпан Н.І.- секретар штабу ЦЗ.</w:t>
      </w:r>
    </w:p>
    <w:p w:rsidR="000F6F68" w:rsidRDefault="000F6F68" w:rsidP="000F6F68">
      <w:pPr>
        <w:pStyle w:val="a3"/>
        <w:tabs>
          <w:tab w:val="left" w:pos="0"/>
        </w:tabs>
        <w:spacing w:line="360" w:lineRule="auto"/>
        <w:ind w:left="0"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на штаб ЦЗ вирішення задач оперативної групи, що визначаються “Планом ЦЗ Харківського навчально-виховного комплексу № 179”.</w:t>
      </w:r>
    </w:p>
    <w:p w:rsidR="000F6F68" w:rsidRDefault="000F6F68" w:rsidP="000F6F68">
      <w:pPr>
        <w:pStyle w:val="a3"/>
        <w:spacing w:line="200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Евакуаційну комісію у складі:</w:t>
      </w:r>
    </w:p>
    <w:p w:rsidR="000F6F68" w:rsidRDefault="000F6F68" w:rsidP="000F6F68">
      <w:pPr>
        <w:pStyle w:val="a3"/>
        <w:spacing w:line="200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Плотникова О.М. – голова евакуаційної комісії;</w:t>
      </w:r>
    </w:p>
    <w:p w:rsidR="000F6F68" w:rsidRDefault="000F6F68" w:rsidP="000F6F68">
      <w:pPr>
        <w:pStyle w:val="a3"/>
        <w:spacing w:line="200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Бесараба О.А. - заступник голови евакуаційної комісії;</w:t>
      </w:r>
    </w:p>
    <w:p w:rsidR="000F6F68" w:rsidRDefault="000F6F68" w:rsidP="000F6F68">
      <w:pPr>
        <w:pStyle w:val="a3"/>
        <w:spacing w:line="200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Гонтар Л.С. - секретар евакуаційної комісії;</w:t>
      </w:r>
    </w:p>
    <w:p w:rsidR="000F6F68" w:rsidRDefault="000F6F68" w:rsidP="000F6F68">
      <w:pPr>
        <w:pStyle w:val="a3"/>
        <w:spacing w:line="200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Ракітіна Ю.В. - командир групи обліку евакуації населення та інформації;</w:t>
      </w:r>
    </w:p>
    <w:p w:rsidR="000F6F68" w:rsidRDefault="000F6F68" w:rsidP="000F6F68">
      <w:pPr>
        <w:pStyle w:val="a3"/>
        <w:spacing w:line="200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Отенко Ю.Л. - командир групи зв’язку та оповіщення.</w:t>
      </w:r>
    </w:p>
    <w:p w:rsidR="000F6F68" w:rsidRDefault="000F6F68" w:rsidP="000F6F68">
      <w:pPr>
        <w:tabs>
          <w:tab w:val="left" w:pos="0"/>
        </w:tabs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3.3. </w:t>
      </w:r>
      <w:proofErr w:type="spellStart"/>
      <w:r>
        <w:rPr>
          <w:sz w:val="28"/>
          <w:szCs w:val="28"/>
        </w:rPr>
        <w:t>Ланк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порядку (ЛОГП)</w:t>
      </w:r>
      <w:r>
        <w:rPr>
          <w:sz w:val="28"/>
          <w:szCs w:val="28"/>
          <w:lang w:val="uk-UA"/>
        </w:rPr>
        <w:t xml:space="preserve"> у складі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>теблина Л.М.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командир</w:t>
      </w:r>
      <w:r>
        <w:rPr>
          <w:sz w:val="28"/>
          <w:szCs w:val="28"/>
          <w:lang w:val="uk-UA"/>
        </w:rPr>
        <w:t xml:space="preserve"> ланки;</w:t>
      </w:r>
    </w:p>
    <w:p w:rsidR="000F6F68" w:rsidRDefault="000F6F68" w:rsidP="000F6F68">
      <w:pPr>
        <w:tabs>
          <w:tab w:val="left" w:pos="136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 ланки:   </w:t>
      </w:r>
      <w:proofErr w:type="spellStart"/>
      <w:r>
        <w:rPr>
          <w:sz w:val="28"/>
          <w:szCs w:val="28"/>
          <w:lang w:val="uk-UA"/>
        </w:rPr>
        <w:t>Дєгтярьов</w:t>
      </w:r>
      <w:proofErr w:type="spellEnd"/>
      <w:r>
        <w:rPr>
          <w:sz w:val="28"/>
          <w:szCs w:val="28"/>
          <w:lang w:val="uk-UA"/>
        </w:rPr>
        <w:t xml:space="preserve"> В.В.,   Шабалтас Е.В. - охоронці,   </w:t>
      </w:r>
      <w:proofErr w:type="spellStart"/>
      <w:r>
        <w:rPr>
          <w:sz w:val="28"/>
          <w:szCs w:val="28"/>
          <w:lang w:val="uk-UA"/>
        </w:rPr>
        <w:t>Шумицька</w:t>
      </w:r>
      <w:proofErr w:type="spellEnd"/>
      <w:r>
        <w:rPr>
          <w:sz w:val="28"/>
          <w:szCs w:val="28"/>
          <w:lang w:val="uk-UA"/>
        </w:rPr>
        <w:t xml:space="preserve"> Т.М.,</w:t>
      </w:r>
    </w:p>
    <w:p w:rsidR="000F6F68" w:rsidRDefault="000F6F68" w:rsidP="000F6F68">
      <w:pPr>
        <w:tabs>
          <w:tab w:val="left" w:pos="136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Шуб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на Н.О.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патрульні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Яненко</w:t>
      </w:r>
      <w:proofErr w:type="spellEnd"/>
      <w:r>
        <w:rPr>
          <w:sz w:val="28"/>
          <w:szCs w:val="28"/>
          <w:lang w:val="uk-UA"/>
        </w:rPr>
        <w:t xml:space="preserve"> Н.А., Пахомова Т.А. - регулювальники.</w:t>
      </w:r>
    </w:p>
    <w:p w:rsidR="000F6F68" w:rsidRDefault="000F6F68" w:rsidP="000F6F68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С</w:t>
      </w:r>
      <w:proofErr w:type="spellStart"/>
      <w:r>
        <w:rPr>
          <w:sz w:val="28"/>
          <w:szCs w:val="28"/>
        </w:rPr>
        <w:t>анітарний</w:t>
      </w:r>
      <w:proofErr w:type="spellEnd"/>
      <w:r>
        <w:rPr>
          <w:sz w:val="28"/>
          <w:szCs w:val="28"/>
        </w:rPr>
        <w:t xml:space="preserve"> пост</w:t>
      </w:r>
      <w:r>
        <w:rPr>
          <w:sz w:val="28"/>
          <w:szCs w:val="28"/>
          <w:lang w:val="uk-UA"/>
        </w:rPr>
        <w:t xml:space="preserve"> у складі: Сорока Н.М. - начальник посту,  </w:t>
      </w:r>
    </w:p>
    <w:p w:rsidR="000F6F68" w:rsidRDefault="000F6F68" w:rsidP="000F6F68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члени пост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Соколова С.Ю.</w:t>
      </w:r>
      <w:r>
        <w:rPr>
          <w:sz w:val="28"/>
          <w:szCs w:val="28"/>
        </w:rPr>
        <w:t>, Бондарева Н.Є., Дроворуб К.О.</w:t>
      </w:r>
      <w:r>
        <w:rPr>
          <w:sz w:val="28"/>
          <w:szCs w:val="28"/>
          <w:lang w:val="uk-UA"/>
        </w:rPr>
        <w:t xml:space="preserve"> - сандружинники.    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</w:t>
      </w:r>
      <w:proofErr w:type="spellStart"/>
      <w:r>
        <w:rPr>
          <w:sz w:val="28"/>
          <w:szCs w:val="28"/>
        </w:rPr>
        <w:t>Ланк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</w:t>
      </w:r>
      <w:proofErr w:type="spellEnd"/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гасіння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складі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Крупка Т.М. - </w:t>
      </w:r>
      <w:r>
        <w:rPr>
          <w:sz w:val="28"/>
          <w:szCs w:val="28"/>
        </w:rPr>
        <w:t xml:space="preserve">командир </w:t>
      </w:r>
      <w:r>
        <w:rPr>
          <w:sz w:val="28"/>
          <w:szCs w:val="28"/>
          <w:lang w:val="uk-UA"/>
        </w:rPr>
        <w:t>ланки;</w:t>
      </w:r>
    </w:p>
    <w:p w:rsidR="000F6F68" w:rsidRDefault="000F6F68" w:rsidP="000F6F68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ланки: Абрамченко Л.В., Прокопенко В.Д., </w:t>
      </w:r>
      <w:proofErr w:type="spellStart"/>
      <w:r>
        <w:rPr>
          <w:sz w:val="28"/>
          <w:szCs w:val="28"/>
          <w:lang w:val="uk-UA"/>
        </w:rPr>
        <w:t>Третякова</w:t>
      </w:r>
      <w:proofErr w:type="spellEnd"/>
      <w:r>
        <w:rPr>
          <w:sz w:val="28"/>
          <w:szCs w:val="28"/>
          <w:lang w:val="uk-UA"/>
        </w:rPr>
        <w:t xml:space="preserve"> Л.Я. - пожежні.</w:t>
      </w:r>
    </w:p>
    <w:p w:rsidR="000F6F68" w:rsidRDefault="000F6F68" w:rsidP="000F6F68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Визначити функціональні обов’язки начальників постів і командирів невоєнізованих формувань, забезпечити їх необхідними засобами.</w:t>
      </w:r>
    </w:p>
    <w:p w:rsidR="000F6F68" w:rsidRDefault="000F6F68" w:rsidP="000F6F68">
      <w:pPr>
        <w:tabs>
          <w:tab w:val="left" w:pos="0"/>
        </w:tabs>
        <w:spacing w:line="360" w:lineRule="auto"/>
        <w:ind w:firstLine="141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31.01.2014</w:t>
      </w:r>
    </w:p>
    <w:p w:rsidR="000F6F68" w:rsidRDefault="000F6F68" w:rsidP="000F6F68">
      <w:pPr>
        <w:tabs>
          <w:tab w:val="left" w:pos="0"/>
        </w:tabs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Для підготовки керівного складу ЦЗ створити групи:</w:t>
      </w:r>
    </w:p>
    <w:p w:rsidR="000F6F68" w:rsidRDefault="000F6F68" w:rsidP="000F6F68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Групу №1 у складі </w:t>
      </w:r>
      <w:proofErr w:type="spellStart"/>
      <w:r>
        <w:rPr>
          <w:sz w:val="28"/>
          <w:szCs w:val="28"/>
        </w:rPr>
        <w:t>керівно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</w:rPr>
        <w:t xml:space="preserve"> та командно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начальницько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 xml:space="preserve">ЦЗ  працівників ХНВК №179 (додаток 1). Керівником групи  призначити директора ХНВК №179 </w:t>
      </w:r>
      <w:proofErr w:type="spellStart"/>
      <w:r>
        <w:rPr>
          <w:sz w:val="28"/>
          <w:szCs w:val="28"/>
          <w:lang w:val="uk-UA"/>
        </w:rPr>
        <w:t>Левітіну</w:t>
      </w:r>
      <w:proofErr w:type="spellEnd"/>
      <w:r>
        <w:rPr>
          <w:sz w:val="28"/>
          <w:szCs w:val="28"/>
          <w:lang w:val="uk-UA"/>
        </w:rPr>
        <w:t xml:space="preserve"> Д.А.</w:t>
      </w:r>
    </w:p>
    <w:p w:rsidR="000F6F68" w:rsidRDefault="000F6F68" w:rsidP="000F6F68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Групу №2 у складі працівників ХНВК № 179, які увійшли до складу невоєнізованих формувань (додаток 2). Керівником групи призначити заступника директора з НВР Гусельнікову І.А.</w:t>
      </w:r>
    </w:p>
    <w:p w:rsidR="000F6F68" w:rsidRDefault="000F6F68" w:rsidP="000F6F68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Групу №3 у складі працівників ХНВК № 179, які не увійшли до складу невоєнізованих формувань (додаток 3). Керівником групи призначити заступника директора з НВР </w:t>
      </w:r>
      <w:proofErr w:type="spellStart"/>
      <w:r>
        <w:rPr>
          <w:sz w:val="28"/>
          <w:szCs w:val="28"/>
          <w:lang w:val="uk-UA"/>
        </w:rPr>
        <w:t>Плотникову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0F6F68" w:rsidRDefault="000F6F68" w:rsidP="000F6F68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Підготовку керівного, командно-начальницького складу невоєнізованих формувань ЦЗ здійснювати відповідно до тематики, затвердженої наказом управління освіти від 31.12.2013 №346 “Про підсумки підготовки цивільного захисту у навчальних закладах Дзержинського району в 2013 році та завдання на 2014 рік" (додаток 4 до зазначеного наказу). </w:t>
      </w:r>
    </w:p>
    <w:p w:rsidR="000F6F68" w:rsidRDefault="000F6F68" w:rsidP="000F6F68">
      <w:pPr>
        <w:tabs>
          <w:tab w:val="left" w:pos="4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Підготовку особового складу невоєнізованих формувань ЦЗ проводити згідно з тематикою, затвердженою наказом управління освіти від 31.12.2013 № 346 “Про підсумки підготовки цивільного захисту у навчальних закладах  </w:t>
      </w:r>
      <w:r>
        <w:rPr>
          <w:sz w:val="28"/>
          <w:szCs w:val="28"/>
          <w:lang w:val="uk-UA"/>
        </w:rPr>
        <w:lastRenderedPageBreak/>
        <w:t xml:space="preserve">Дзержинського району в 2013 році та завдання на 2014 рік" (додаток 2 до зазначеного наказу), обсягом 15 годин під керівництвом командирів формувань. До проведення занять з надання першої медичної допомоги залучати медичних працівників. Зміст тем загальної тематики кількістю 9 год. відпрацьовувати під час підготовчого періоду до навчань, тренувань ЦЗ. Зміст тем спеціальної тематики використовувати для складання планів тактико-спеціальних занять. </w:t>
      </w:r>
    </w:p>
    <w:p w:rsidR="000F6F68" w:rsidRDefault="000F6F68" w:rsidP="000F6F68">
      <w:pPr>
        <w:tabs>
          <w:tab w:val="left" w:pos="4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Навчання співробітників, які не входять до складу формувань ЦЗ, проводити в обсязі 12 год. відповідно до тематики, затвердженої наказом управління освіти від 31.12.2013 № 346 “Про підсумки підготовки цивільного захисту у навчальних закладах Дзержинського району в 2013 році та завдання на 2014 </w:t>
      </w:r>
      <w:proofErr w:type="spellStart"/>
      <w:r>
        <w:rPr>
          <w:sz w:val="28"/>
          <w:szCs w:val="28"/>
          <w:lang w:val="uk-UA"/>
        </w:rPr>
        <w:t>рік”</w:t>
      </w:r>
      <w:proofErr w:type="spellEnd"/>
      <w:r>
        <w:rPr>
          <w:sz w:val="28"/>
          <w:szCs w:val="28"/>
          <w:lang w:val="uk-UA"/>
        </w:rPr>
        <w:t xml:space="preserve"> (додаток 3 до зазначеного наказу). </w:t>
      </w:r>
    </w:p>
    <w:p w:rsidR="000F6F68" w:rsidRDefault="000F6F68" w:rsidP="000F6F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Під час проведення занять особливу увагу приділяти  відпрацюванню порядку дій у різних екстремальних ситуаціях, наданню </w:t>
      </w:r>
      <w:proofErr w:type="spellStart"/>
      <w:r>
        <w:rPr>
          <w:sz w:val="28"/>
          <w:szCs w:val="28"/>
          <w:lang w:val="uk-UA"/>
        </w:rPr>
        <w:t>само-</w:t>
      </w:r>
      <w:proofErr w:type="spellEnd"/>
      <w:r>
        <w:rPr>
          <w:sz w:val="28"/>
          <w:szCs w:val="28"/>
          <w:lang w:val="uk-UA"/>
        </w:rPr>
        <w:t xml:space="preserve"> та взаємодопомоги, виконанню комплексу заходів із запобігання виникненню надзвичайних ситуацій.</w:t>
      </w:r>
    </w:p>
    <w:p w:rsidR="000F6F68" w:rsidRDefault="000F6F68" w:rsidP="000F6F68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Затвердити графік проведення занять (додаток 4).</w:t>
      </w:r>
    </w:p>
    <w:p w:rsidR="000F6F68" w:rsidRDefault="000F6F68" w:rsidP="000F6F68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Контроль за виконанням наказу залишаю за собою.</w:t>
      </w:r>
    </w:p>
    <w:p w:rsidR="000F6F68" w:rsidRDefault="000F6F68" w:rsidP="000F6F68">
      <w:pPr>
        <w:spacing w:line="360" w:lineRule="auto"/>
        <w:jc w:val="both"/>
        <w:rPr>
          <w:sz w:val="28"/>
          <w:szCs w:val="28"/>
          <w:lang w:val="uk-UA"/>
        </w:rPr>
      </w:pPr>
    </w:p>
    <w:p w:rsidR="000F6F68" w:rsidRDefault="000F6F68" w:rsidP="000F6F68">
      <w:pPr>
        <w:spacing w:line="360" w:lineRule="auto"/>
        <w:jc w:val="both"/>
        <w:rPr>
          <w:sz w:val="28"/>
          <w:szCs w:val="28"/>
          <w:lang w:val="uk-UA"/>
        </w:rPr>
      </w:pPr>
    </w:p>
    <w:p w:rsidR="000F6F68" w:rsidRDefault="000F6F68" w:rsidP="000F6F68">
      <w:pPr>
        <w:tabs>
          <w:tab w:val="left" w:pos="1140"/>
        </w:tabs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0F6F68" w:rsidRDefault="000F6F68" w:rsidP="000F6F68">
      <w:pPr>
        <w:tabs>
          <w:tab w:val="left" w:pos="1140"/>
        </w:tabs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Д.А. Левітіна</w:t>
      </w:r>
    </w:p>
    <w:p w:rsidR="000F6F68" w:rsidRDefault="000F6F68" w:rsidP="000F6F68">
      <w:pPr>
        <w:pStyle w:val="2"/>
        <w:spacing w:line="360" w:lineRule="auto"/>
        <w:ind w:left="284"/>
        <w:rPr>
          <w:lang w:val="uk-UA"/>
        </w:rPr>
      </w:pPr>
    </w:p>
    <w:p w:rsidR="000F6F68" w:rsidRDefault="000F6F68" w:rsidP="000F6F68">
      <w:pPr>
        <w:pStyle w:val="2"/>
        <w:spacing w:line="360" w:lineRule="auto"/>
        <w:ind w:left="284"/>
        <w:rPr>
          <w:lang w:val="uk-UA"/>
        </w:rPr>
      </w:pPr>
    </w:p>
    <w:p w:rsidR="000F6F68" w:rsidRDefault="000F6F68" w:rsidP="000F6F68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0F6F68" w:rsidRDefault="000F6F68" w:rsidP="000F6F68">
      <w:pPr>
        <w:spacing w:line="360" w:lineRule="auto"/>
        <w:ind w:firstLine="360"/>
        <w:rPr>
          <w:lang w:val="uk-UA"/>
        </w:rPr>
      </w:pPr>
      <w:r>
        <w:rPr>
          <w:lang w:val="uk-UA"/>
        </w:rPr>
        <w:t xml:space="preserve">Гусельнікова І.А.                                        </w:t>
      </w:r>
      <w:proofErr w:type="spellStart"/>
      <w:r>
        <w:rPr>
          <w:lang w:val="uk-UA"/>
        </w:rPr>
        <w:t>Шумицька</w:t>
      </w:r>
      <w:proofErr w:type="spellEnd"/>
      <w:r>
        <w:rPr>
          <w:lang w:val="uk-UA"/>
        </w:rPr>
        <w:t xml:space="preserve"> Т.М.</w:t>
      </w:r>
    </w:p>
    <w:p w:rsidR="000F6F68" w:rsidRDefault="000F6F68" w:rsidP="000F6F68">
      <w:pPr>
        <w:spacing w:line="360" w:lineRule="auto"/>
        <w:ind w:firstLine="360"/>
        <w:rPr>
          <w:lang w:val="uk-UA"/>
        </w:rPr>
      </w:pPr>
      <w:r>
        <w:rPr>
          <w:lang w:val="uk-UA"/>
        </w:rPr>
        <w:t>Плотникова О.М.                                        Шубіна Н.О.</w:t>
      </w:r>
    </w:p>
    <w:p w:rsidR="000F6F68" w:rsidRDefault="000F6F68" w:rsidP="000F6F68">
      <w:pPr>
        <w:spacing w:line="360" w:lineRule="auto"/>
        <w:ind w:firstLine="360"/>
        <w:rPr>
          <w:lang w:val="uk-UA"/>
        </w:rPr>
      </w:pPr>
      <w:r>
        <w:rPr>
          <w:lang w:val="uk-UA"/>
        </w:rPr>
        <w:t xml:space="preserve">Печериця Н.В.                                             </w:t>
      </w:r>
      <w:proofErr w:type="spellStart"/>
      <w:r>
        <w:rPr>
          <w:lang w:val="uk-UA"/>
        </w:rPr>
        <w:t>Яненко</w:t>
      </w:r>
      <w:proofErr w:type="spellEnd"/>
      <w:r>
        <w:rPr>
          <w:lang w:val="uk-UA"/>
        </w:rPr>
        <w:t xml:space="preserve"> Н.А.</w:t>
      </w:r>
    </w:p>
    <w:p w:rsidR="000F6F68" w:rsidRDefault="000F6F68" w:rsidP="000F6F68">
      <w:pPr>
        <w:spacing w:line="360" w:lineRule="auto"/>
        <w:ind w:firstLine="360"/>
        <w:rPr>
          <w:lang w:val="uk-UA"/>
        </w:rPr>
      </w:pPr>
      <w:proofErr w:type="spellStart"/>
      <w:r>
        <w:rPr>
          <w:lang w:val="uk-UA"/>
        </w:rPr>
        <w:t>Суханова</w:t>
      </w:r>
      <w:proofErr w:type="spellEnd"/>
      <w:r>
        <w:rPr>
          <w:lang w:val="uk-UA"/>
        </w:rPr>
        <w:t xml:space="preserve"> Т.А.                                              Пахомова Т.А.</w:t>
      </w:r>
    </w:p>
    <w:p w:rsidR="000F6F68" w:rsidRDefault="000F6F68" w:rsidP="000F6F68">
      <w:pPr>
        <w:spacing w:line="360" w:lineRule="auto"/>
        <w:ind w:firstLine="360"/>
        <w:rPr>
          <w:lang w:val="uk-UA"/>
        </w:rPr>
      </w:pPr>
      <w:r>
        <w:rPr>
          <w:lang w:val="uk-UA"/>
        </w:rPr>
        <w:t>Корпан Н.І.                                                   Сорока Н.М.</w:t>
      </w:r>
    </w:p>
    <w:p w:rsidR="000F6F68" w:rsidRDefault="000F6F68" w:rsidP="000F6F68">
      <w:pPr>
        <w:spacing w:line="360" w:lineRule="auto"/>
        <w:ind w:firstLine="360"/>
        <w:rPr>
          <w:lang w:val="uk-UA"/>
        </w:rPr>
      </w:pPr>
      <w:r>
        <w:rPr>
          <w:lang w:val="uk-UA"/>
        </w:rPr>
        <w:t>Бесараба О.А.                                               Соколова С.Ю.</w:t>
      </w:r>
    </w:p>
    <w:p w:rsidR="000F6F68" w:rsidRDefault="000F6F68" w:rsidP="000F6F68">
      <w:pPr>
        <w:spacing w:line="360" w:lineRule="auto"/>
        <w:ind w:firstLine="360"/>
        <w:rPr>
          <w:lang w:val="uk-UA"/>
        </w:rPr>
      </w:pPr>
      <w:r>
        <w:rPr>
          <w:lang w:val="uk-UA"/>
        </w:rPr>
        <w:t>Гонтар Л.С.                                                   Бондарева Н.Є.</w:t>
      </w:r>
    </w:p>
    <w:p w:rsidR="000F6F68" w:rsidRDefault="000F6F68" w:rsidP="000F6F68">
      <w:pPr>
        <w:spacing w:line="360" w:lineRule="auto"/>
        <w:ind w:firstLine="360"/>
        <w:rPr>
          <w:lang w:val="uk-UA"/>
        </w:rPr>
      </w:pPr>
      <w:r>
        <w:rPr>
          <w:lang w:val="uk-UA"/>
        </w:rPr>
        <w:lastRenderedPageBreak/>
        <w:t>Отенко Ю.Л.                                                  Дроворуб К.О.</w:t>
      </w:r>
    </w:p>
    <w:p w:rsidR="000F6F68" w:rsidRDefault="000F6F68" w:rsidP="000F6F68">
      <w:pPr>
        <w:spacing w:line="360" w:lineRule="auto"/>
        <w:ind w:firstLine="360"/>
        <w:rPr>
          <w:lang w:val="uk-UA"/>
        </w:rPr>
      </w:pPr>
      <w:r>
        <w:rPr>
          <w:lang w:val="uk-UA"/>
        </w:rPr>
        <w:t>Ракітіна Ю.В.                                                 Крупка Т.М.</w:t>
      </w:r>
    </w:p>
    <w:p w:rsidR="000F6F68" w:rsidRDefault="000F6F68" w:rsidP="000F6F68">
      <w:pPr>
        <w:spacing w:line="360" w:lineRule="auto"/>
        <w:ind w:firstLine="360"/>
        <w:rPr>
          <w:lang w:val="uk-UA"/>
        </w:rPr>
      </w:pPr>
      <w:r>
        <w:rPr>
          <w:lang w:val="uk-UA"/>
        </w:rPr>
        <w:t>Стеблина Л.М.                                               Абрамченко Л.В.</w:t>
      </w:r>
    </w:p>
    <w:p w:rsidR="000F6F68" w:rsidRDefault="000F6F68" w:rsidP="000F6F68">
      <w:pPr>
        <w:spacing w:line="360" w:lineRule="auto"/>
        <w:ind w:firstLine="360"/>
        <w:rPr>
          <w:lang w:val="uk-UA"/>
        </w:rPr>
      </w:pPr>
      <w:proofErr w:type="spellStart"/>
      <w:r>
        <w:rPr>
          <w:lang w:val="uk-UA"/>
        </w:rPr>
        <w:t>Дєгтярьов</w:t>
      </w:r>
      <w:proofErr w:type="spellEnd"/>
      <w:r>
        <w:rPr>
          <w:lang w:val="uk-UA"/>
        </w:rPr>
        <w:t xml:space="preserve"> В.В.                                               Прокопенко В.Д.</w:t>
      </w:r>
    </w:p>
    <w:p w:rsidR="000F6F68" w:rsidRDefault="000F6F68" w:rsidP="000F6F68">
      <w:pPr>
        <w:spacing w:line="360" w:lineRule="auto"/>
        <w:ind w:firstLine="360"/>
        <w:rPr>
          <w:lang w:val="uk-UA"/>
        </w:rPr>
      </w:pPr>
      <w:r>
        <w:rPr>
          <w:lang w:val="uk-UA"/>
        </w:rPr>
        <w:t xml:space="preserve">Шабалтас Е.В.                                                </w:t>
      </w:r>
      <w:proofErr w:type="spellStart"/>
      <w:r>
        <w:rPr>
          <w:lang w:val="uk-UA"/>
        </w:rPr>
        <w:t>Третякова</w:t>
      </w:r>
      <w:proofErr w:type="spellEnd"/>
      <w:r>
        <w:rPr>
          <w:lang w:val="uk-UA"/>
        </w:rPr>
        <w:t xml:space="preserve"> Л.Я.</w:t>
      </w: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</w:p>
    <w:p w:rsidR="000F6F68" w:rsidRDefault="000F6F68" w:rsidP="000F6F68">
      <w:pPr>
        <w:spacing w:line="200" w:lineRule="atLeast"/>
        <w:ind w:firstLine="360"/>
        <w:jc w:val="right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0F6F68" w:rsidRDefault="000F6F68" w:rsidP="000F6F68">
      <w:pPr>
        <w:spacing w:line="360" w:lineRule="auto"/>
        <w:jc w:val="right"/>
        <w:rPr>
          <w:lang w:val="uk-UA"/>
        </w:rPr>
      </w:pPr>
      <w:r>
        <w:rPr>
          <w:lang w:val="uk-UA"/>
        </w:rPr>
        <w:t>д</w:t>
      </w:r>
      <w:r>
        <w:t xml:space="preserve">о наказу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15</w:t>
      </w:r>
      <w:r>
        <w:t>.01.201</w:t>
      </w:r>
      <w:r>
        <w:rPr>
          <w:lang w:val="uk-UA"/>
        </w:rPr>
        <w:t>4</w:t>
      </w:r>
      <w:r>
        <w:t xml:space="preserve"> №</w:t>
      </w:r>
      <w:r>
        <w:rPr>
          <w:lang w:val="uk-UA"/>
        </w:rPr>
        <w:t>_24____</w:t>
      </w:r>
    </w:p>
    <w:p w:rsidR="000F6F68" w:rsidRDefault="000F6F68" w:rsidP="000F6F68">
      <w:pPr>
        <w:spacing w:line="360" w:lineRule="auto"/>
        <w:jc w:val="center"/>
        <w:rPr>
          <w:sz w:val="28"/>
          <w:szCs w:val="28"/>
          <w:lang w:val="uk-UA"/>
        </w:rPr>
      </w:pPr>
    </w:p>
    <w:p w:rsidR="000F6F68" w:rsidRDefault="000F6F68" w:rsidP="000F6F68">
      <w:pPr>
        <w:spacing w:line="360" w:lineRule="auto"/>
        <w:jc w:val="center"/>
        <w:rPr>
          <w:sz w:val="28"/>
          <w:szCs w:val="28"/>
          <w:lang w:val="uk-UA"/>
        </w:rPr>
      </w:pPr>
    </w:p>
    <w:p w:rsidR="000F6F68" w:rsidRDefault="000F6F68" w:rsidP="000F6F68">
      <w:pPr>
        <w:spacing w:line="360" w:lineRule="auto"/>
        <w:jc w:val="center"/>
        <w:rPr>
          <w:sz w:val="28"/>
          <w:szCs w:val="28"/>
          <w:lang w:val="uk-UA"/>
        </w:rPr>
      </w:pPr>
    </w:p>
    <w:p w:rsidR="000F6F68" w:rsidRDefault="000F6F68" w:rsidP="000F6F6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№1</w:t>
      </w:r>
    </w:p>
    <w:p w:rsidR="000F6F68" w:rsidRDefault="000F6F68" w:rsidP="000F6F6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командно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начальницький склад ХНВК №179</w:t>
      </w:r>
    </w:p>
    <w:p w:rsidR="000F6F68" w:rsidRDefault="000F6F68" w:rsidP="000F6F68">
      <w:pPr>
        <w:spacing w:line="360" w:lineRule="auto"/>
        <w:jc w:val="center"/>
        <w:rPr>
          <w:sz w:val="28"/>
          <w:szCs w:val="28"/>
        </w:rPr>
      </w:pPr>
    </w:p>
    <w:p w:rsidR="000F6F68" w:rsidRDefault="000F6F68" w:rsidP="000F6F6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– Левітіна Д.А., 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Данильчук Л.І.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Плотникова О.М.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Печериця Н.В.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Суханова</w:t>
      </w:r>
      <w:proofErr w:type="spellEnd"/>
      <w:r>
        <w:rPr>
          <w:sz w:val="28"/>
          <w:szCs w:val="28"/>
          <w:lang w:val="uk-UA"/>
        </w:rPr>
        <w:t xml:space="preserve"> Т.А.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uk-UA"/>
        </w:rPr>
        <w:t>Бесараба О.А.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val="uk-UA"/>
        </w:rPr>
        <w:t>Ракітіна Ю.В.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val="uk-UA"/>
        </w:rPr>
        <w:t>Отенко Ю.Л.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lang w:val="uk-UA"/>
        </w:rPr>
        <w:t>Стеблина Л.М.</w:t>
      </w:r>
    </w:p>
    <w:p w:rsidR="000F6F68" w:rsidRDefault="000F6F68" w:rsidP="000F6F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Сорока 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0F6F68" w:rsidRDefault="000F6F68" w:rsidP="000F6F68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  <w:lang w:val="uk-UA"/>
        </w:rPr>
        <w:t>Крупка Т.М.</w:t>
      </w:r>
    </w:p>
    <w:p w:rsidR="000F6F68" w:rsidRDefault="000F6F68" w:rsidP="000F6F68">
      <w:pPr>
        <w:spacing w:line="360" w:lineRule="auto"/>
        <w:rPr>
          <w:sz w:val="28"/>
          <w:szCs w:val="28"/>
        </w:rPr>
      </w:pPr>
    </w:p>
    <w:p w:rsidR="000F6F68" w:rsidRDefault="000F6F68" w:rsidP="000F6F68">
      <w:pPr>
        <w:rPr>
          <w:sz w:val="28"/>
          <w:szCs w:val="28"/>
          <w:lang w:val="uk-UA"/>
        </w:rPr>
      </w:pPr>
    </w:p>
    <w:p w:rsidR="000F6F68" w:rsidRDefault="000F6F68" w:rsidP="000F6F68">
      <w:pPr>
        <w:tabs>
          <w:tab w:val="left" w:pos="0"/>
        </w:tabs>
        <w:spacing w:line="360" w:lineRule="auto"/>
        <w:ind w:hanging="15"/>
        <w:jc w:val="both"/>
        <w:rPr>
          <w:sz w:val="28"/>
          <w:szCs w:val="28"/>
          <w:lang w:val="uk-UA"/>
        </w:rPr>
      </w:pPr>
    </w:p>
    <w:p w:rsidR="000F6F68" w:rsidRDefault="000F6F68" w:rsidP="000F6F68">
      <w:pPr>
        <w:rPr>
          <w:sz w:val="28"/>
          <w:szCs w:val="28"/>
        </w:rPr>
      </w:pPr>
    </w:p>
    <w:p w:rsidR="000F6F68" w:rsidRDefault="000F6F68" w:rsidP="000F6F68">
      <w:pPr>
        <w:rPr>
          <w:sz w:val="28"/>
          <w:szCs w:val="28"/>
        </w:rPr>
      </w:pPr>
    </w:p>
    <w:p w:rsidR="000F6F68" w:rsidRDefault="000F6F68" w:rsidP="000F6F68">
      <w:pPr>
        <w:rPr>
          <w:sz w:val="28"/>
          <w:szCs w:val="28"/>
        </w:rPr>
      </w:pPr>
    </w:p>
    <w:p w:rsidR="000F6F68" w:rsidRDefault="000F6F68" w:rsidP="000F6F68">
      <w:pPr>
        <w:rPr>
          <w:sz w:val="28"/>
          <w:szCs w:val="28"/>
        </w:rPr>
      </w:pPr>
    </w:p>
    <w:p w:rsidR="000F6F68" w:rsidRDefault="000F6F68" w:rsidP="000F6F68">
      <w:pPr>
        <w:rPr>
          <w:sz w:val="28"/>
          <w:szCs w:val="28"/>
        </w:rPr>
      </w:pPr>
    </w:p>
    <w:p w:rsidR="000F6F68" w:rsidRDefault="000F6F68" w:rsidP="000F6F68">
      <w:pPr>
        <w:rPr>
          <w:sz w:val="28"/>
          <w:szCs w:val="28"/>
        </w:rPr>
      </w:pPr>
    </w:p>
    <w:p w:rsidR="000F6F68" w:rsidRDefault="000F6F68" w:rsidP="000F6F68">
      <w:pPr>
        <w:rPr>
          <w:sz w:val="28"/>
          <w:szCs w:val="28"/>
          <w:lang w:val="uk-UA"/>
        </w:rPr>
      </w:pPr>
    </w:p>
    <w:p w:rsidR="000F6F68" w:rsidRDefault="000F6F68" w:rsidP="000F6F68">
      <w:pPr>
        <w:rPr>
          <w:sz w:val="28"/>
          <w:szCs w:val="28"/>
          <w:lang w:val="uk-UA"/>
        </w:rPr>
      </w:pPr>
    </w:p>
    <w:p w:rsidR="000F6F68" w:rsidRDefault="000F6F68" w:rsidP="000F6F68">
      <w:pPr>
        <w:rPr>
          <w:sz w:val="28"/>
          <w:szCs w:val="28"/>
          <w:lang w:val="uk-UA"/>
        </w:rPr>
      </w:pPr>
    </w:p>
    <w:p w:rsidR="000F6F68" w:rsidRDefault="000F6F68" w:rsidP="000F6F68">
      <w:pPr>
        <w:rPr>
          <w:sz w:val="28"/>
          <w:szCs w:val="28"/>
          <w:lang w:val="uk-UA"/>
        </w:rPr>
      </w:pPr>
    </w:p>
    <w:p w:rsidR="000F6F68" w:rsidRDefault="000F6F68" w:rsidP="000F6F68">
      <w:pPr>
        <w:rPr>
          <w:sz w:val="28"/>
          <w:szCs w:val="28"/>
          <w:lang w:val="uk-UA"/>
        </w:rPr>
      </w:pPr>
    </w:p>
    <w:p w:rsidR="000F6F68" w:rsidRDefault="000F6F68" w:rsidP="000F6F68">
      <w:pPr>
        <w:rPr>
          <w:sz w:val="28"/>
          <w:szCs w:val="28"/>
          <w:lang w:val="uk-UA"/>
        </w:rPr>
      </w:pPr>
    </w:p>
    <w:p w:rsidR="000F6F68" w:rsidRPr="000F6F68" w:rsidRDefault="000F6F68" w:rsidP="000F6F68">
      <w:pPr>
        <w:rPr>
          <w:sz w:val="28"/>
          <w:szCs w:val="28"/>
          <w:lang w:val="uk-UA"/>
        </w:rPr>
      </w:pPr>
    </w:p>
    <w:p w:rsidR="000F6F68" w:rsidRDefault="000F6F68" w:rsidP="000F6F68">
      <w:pPr>
        <w:jc w:val="right"/>
      </w:pPr>
      <w:proofErr w:type="spellStart"/>
      <w:r>
        <w:lastRenderedPageBreak/>
        <w:t>Додаток</w:t>
      </w:r>
      <w:proofErr w:type="spellEnd"/>
      <w:r>
        <w:t xml:space="preserve"> 2</w:t>
      </w:r>
    </w:p>
    <w:p w:rsidR="000F6F68" w:rsidRDefault="000F6F68" w:rsidP="000F6F68">
      <w:pPr>
        <w:spacing w:line="360" w:lineRule="auto"/>
        <w:jc w:val="right"/>
        <w:rPr>
          <w:lang w:val="uk-UA"/>
        </w:rPr>
      </w:pPr>
      <w:r>
        <w:rPr>
          <w:lang w:val="uk-UA"/>
        </w:rPr>
        <w:t>д</w:t>
      </w:r>
      <w:r>
        <w:t xml:space="preserve">о наказу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15</w:t>
      </w:r>
      <w:r>
        <w:t>.01.201</w:t>
      </w:r>
      <w:r>
        <w:rPr>
          <w:lang w:val="uk-UA"/>
        </w:rPr>
        <w:t>4</w:t>
      </w:r>
      <w:r>
        <w:t xml:space="preserve"> №</w:t>
      </w:r>
      <w:r>
        <w:rPr>
          <w:lang w:val="uk-UA"/>
        </w:rPr>
        <w:t>__24___</w:t>
      </w:r>
    </w:p>
    <w:p w:rsidR="000F6F68" w:rsidRDefault="000F6F68" w:rsidP="000F6F68">
      <w:pPr>
        <w:spacing w:line="360" w:lineRule="auto"/>
        <w:jc w:val="center"/>
        <w:rPr>
          <w:sz w:val="28"/>
          <w:szCs w:val="28"/>
          <w:lang w:val="uk-UA"/>
        </w:rPr>
      </w:pPr>
    </w:p>
    <w:p w:rsidR="000F6F68" w:rsidRDefault="000F6F68" w:rsidP="000F6F68">
      <w:pPr>
        <w:spacing w:line="360" w:lineRule="auto"/>
        <w:jc w:val="center"/>
        <w:rPr>
          <w:sz w:val="28"/>
          <w:szCs w:val="28"/>
          <w:lang w:val="uk-UA"/>
        </w:rPr>
      </w:pPr>
    </w:p>
    <w:p w:rsidR="000F6F68" w:rsidRDefault="000F6F68" w:rsidP="000F6F68">
      <w:pPr>
        <w:spacing w:line="360" w:lineRule="auto"/>
        <w:jc w:val="center"/>
        <w:rPr>
          <w:sz w:val="28"/>
          <w:szCs w:val="28"/>
          <w:lang w:val="uk-UA"/>
        </w:rPr>
      </w:pPr>
    </w:p>
    <w:p w:rsidR="000F6F68" w:rsidRDefault="000F6F68" w:rsidP="000F6F6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№2</w:t>
      </w:r>
    </w:p>
    <w:p w:rsidR="000F6F68" w:rsidRDefault="000F6F68" w:rsidP="000F6F6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</w:t>
      </w:r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невоєнізованих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  <w:r>
        <w:rPr>
          <w:sz w:val="28"/>
          <w:szCs w:val="28"/>
        </w:rPr>
        <w:t xml:space="preserve"> ХНВК </w:t>
      </w:r>
      <w:r>
        <w:rPr>
          <w:sz w:val="28"/>
          <w:szCs w:val="28"/>
          <w:lang w:val="uk-UA"/>
        </w:rPr>
        <w:t>№179</w:t>
      </w:r>
    </w:p>
    <w:p w:rsidR="000F6F68" w:rsidRDefault="000F6F68" w:rsidP="000F6F68">
      <w:pPr>
        <w:spacing w:line="360" w:lineRule="auto"/>
        <w:rPr>
          <w:sz w:val="28"/>
          <w:szCs w:val="28"/>
        </w:rPr>
      </w:pPr>
    </w:p>
    <w:p w:rsidR="000F6F68" w:rsidRDefault="000F6F68" w:rsidP="000F6F6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</w:rPr>
        <w:t>– Гусельнікова</w:t>
      </w:r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А.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  <w:lang w:val="uk-UA"/>
        </w:rPr>
        <w:t>Дєгтярьов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Шабалтас Е.В.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Шумицька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Шубіна Н.О.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Яненко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Пахомова Т.А.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Соколова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.Ю.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Бондарева Н.Є.</w:t>
      </w:r>
    </w:p>
    <w:p w:rsidR="000F6F68" w:rsidRDefault="000F6F68" w:rsidP="000F6F68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Дроворуб К.О.</w:t>
      </w:r>
    </w:p>
    <w:p w:rsidR="000F6F68" w:rsidRDefault="000F6F68" w:rsidP="000F6F68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Абрамченко Л.В.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Прокопенко В.Д.</w:t>
      </w:r>
    </w:p>
    <w:p w:rsidR="000F6F68" w:rsidRDefault="000F6F68" w:rsidP="000F6F68">
      <w:pPr>
        <w:spacing w:line="360" w:lineRule="auto"/>
        <w:ind w:hanging="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>
        <w:rPr>
          <w:sz w:val="28"/>
          <w:szCs w:val="28"/>
        </w:rPr>
        <w:t>Третякова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>.</w:t>
      </w: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jc w:val="right"/>
        <w:rPr>
          <w:lang w:val="uk-UA"/>
        </w:rPr>
      </w:pPr>
    </w:p>
    <w:p w:rsidR="000F6F68" w:rsidRDefault="000F6F68" w:rsidP="000F6F68">
      <w:pPr>
        <w:rPr>
          <w:lang w:val="uk-UA"/>
        </w:rPr>
      </w:pPr>
    </w:p>
    <w:p w:rsidR="000F6F68" w:rsidRDefault="000F6F68" w:rsidP="000F6F68">
      <w:pPr>
        <w:jc w:val="right"/>
      </w:pPr>
      <w:proofErr w:type="spellStart"/>
      <w:r>
        <w:lastRenderedPageBreak/>
        <w:t>Додаток</w:t>
      </w:r>
      <w:proofErr w:type="spellEnd"/>
      <w:r>
        <w:t xml:space="preserve"> 3</w:t>
      </w:r>
    </w:p>
    <w:p w:rsidR="000F6F68" w:rsidRDefault="000F6F68" w:rsidP="000F6F68">
      <w:pPr>
        <w:spacing w:line="360" w:lineRule="auto"/>
        <w:jc w:val="right"/>
        <w:rPr>
          <w:lang w:val="uk-UA"/>
        </w:rPr>
      </w:pPr>
      <w:proofErr w:type="gramStart"/>
      <w:r>
        <w:t>до</w:t>
      </w:r>
      <w:proofErr w:type="gramEnd"/>
      <w:r>
        <w:t xml:space="preserve"> наказу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15</w:t>
      </w:r>
      <w:r>
        <w:t>.01.201</w:t>
      </w:r>
      <w:r>
        <w:rPr>
          <w:lang w:val="uk-UA"/>
        </w:rPr>
        <w:t>4</w:t>
      </w:r>
      <w:r>
        <w:t xml:space="preserve"> № </w:t>
      </w:r>
      <w:r>
        <w:rPr>
          <w:lang w:val="uk-UA"/>
        </w:rPr>
        <w:t>_24___</w:t>
      </w:r>
    </w:p>
    <w:p w:rsidR="000F6F68" w:rsidRDefault="000F6F68" w:rsidP="000F6F68">
      <w:pPr>
        <w:spacing w:line="360" w:lineRule="auto"/>
        <w:jc w:val="right"/>
        <w:rPr>
          <w:sz w:val="28"/>
          <w:szCs w:val="28"/>
        </w:rPr>
      </w:pPr>
    </w:p>
    <w:p w:rsidR="000F6F68" w:rsidRDefault="000F6F68" w:rsidP="000F6F68">
      <w:pPr>
        <w:spacing w:line="360" w:lineRule="auto"/>
        <w:jc w:val="right"/>
        <w:rPr>
          <w:sz w:val="28"/>
          <w:szCs w:val="28"/>
          <w:lang w:val="uk-UA"/>
        </w:rPr>
      </w:pPr>
    </w:p>
    <w:p w:rsidR="000F6F68" w:rsidRDefault="000F6F68" w:rsidP="000F6F68">
      <w:pPr>
        <w:spacing w:line="360" w:lineRule="auto"/>
        <w:jc w:val="right"/>
        <w:rPr>
          <w:sz w:val="28"/>
          <w:szCs w:val="28"/>
          <w:lang w:val="uk-UA"/>
        </w:rPr>
      </w:pPr>
    </w:p>
    <w:p w:rsidR="000F6F68" w:rsidRDefault="000F6F68" w:rsidP="000F6F6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>3</w:t>
      </w:r>
    </w:p>
    <w:p w:rsidR="000F6F68" w:rsidRDefault="000F6F68" w:rsidP="000F6F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рацівників</w:t>
      </w:r>
      <w:proofErr w:type="spellEnd"/>
      <w:r>
        <w:rPr>
          <w:sz w:val="28"/>
          <w:szCs w:val="28"/>
        </w:rPr>
        <w:t xml:space="preserve"> ХНВК № 179, </w:t>
      </w:r>
    </w:p>
    <w:p w:rsidR="000F6F68" w:rsidRDefault="000F6F68" w:rsidP="000F6F6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r>
        <w:rPr>
          <w:sz w:val="28"/>
          <w:szCs w:val="28"/>
          <w:lang w:val="uk-UA"/>
        </w:rPr>
        <w:t>увійшли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невоєнізованих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</w:p>
    <w:p w:rsidR="000F6F68" w:rsidRDefault="000F6F68" w:rsidP="000F6F68">
      <w:pPr>
        <w:spacing w:line="360" w:lineRule="auto"/>
        <w:jc w:val="center"/>
        <w:rPr>
          <w:sz w:val="28"/>
          <w:szCs w:val="28"/>
        </w:rPr>
      </w:pPr>
    </w:p>
    <w:p w:rsidR="000F6F68" w:rsidRDefault="000F6F68" w:rsidP="000F6F6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групи</w:t>
      </w:r>
      <w:r>
        <w:rPr>
          <w:sz w:val="28"/>
          <w:szCs w:val="28"/>
        </w:rPr>
        <w:t xml:space="preserve"> – Плотникова О.М.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Гонтар Л.С.</w:t>
      </w:r>
    </w:p>
    <w:p w:rsidR="000F6F68" w:rsidRDefault="000F6F68" w:rsidP="000F6F6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Кіщенко</w:t>
      </w:r>
      <w:proofErr w:type="spellEnd"/>
      <w:r>
        <w:rPr>
          <w:sz w:val="28"/>
          <w:szCs w:val="28"/>
        </w:rPr>
        <w:t xml:space="preserve"> О.А.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Смольнікова Г.А.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Беспалова Ю.М.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Корпан Н.І.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Федорова А.М.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Джантуєва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Сумцова М.В.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Панченко Т.С.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Карцева Л.В.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Афанасьєв А.Н.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Бейзеров І.Д..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Брусенцова Р.І.</w:t>
      </w:r>
    </w:p>
    <w:p w:rsidR="000F6F68" w:rsidRDefault="000F6F68" w:rsidP="000F6F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Тіщенко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0F6F68" w:rsidRDefault="000F6F68" w:rsidP="000F6F68">
      <w:pPr>
        <w:rPr>
          <w:sz w:val="26"/>
          <w:szCs w:val="26"/>
          <w:lang w:val="uk-UA"/>
        </w:rPr>
      </w:pPr>
    </w:p>
    <w:p w:rsidR="007119A0" w:rsidRPr="000F6F68" w:rsidRDefault="007119A0">
      <w:pPr>
        <w:rPr>
          <w:lang w:val="uk-UA"/>
        </w:rPr>
      </w:pPr>
    </w:p>
    <w:sectPr w:rsidR="007119A0" w:rsidRPr="000F6F68" w:rsidSect="0071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F6F68"/>
    <w:rsid w:val="000F6F68"/>
    <w:rsid w:val="0071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 2"/>
    <w:basedOn w:val="a"/>
    <w:rsid w:val="000F6F68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0F6F68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0F6F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1195</Words>
  <Characters>6812</Characters>
  <Application>Microsoft Office Word</Application>
  <DocSecurity>0</DocSecurity>
  <Lines>56</Lines>
  <Paragraphs>15</Paragraphs>
  <ScaleCrop>false</ScaleCrop>
  <Company>ййй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2014-02-24T13:28:00Z</dcterms:created>
  <dcterms:modified xsi:type="dcterms:W3CDTF">2014-02-24T13:30:00Z</dcterms:modified>
</cp:coreProperties>
</file>