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37" w:rsidRDefault="00A11B37" w:rsidP="00A11B37">
      <w:pPr>
        <w:tabs>
          <w:tab w:val="left" w:pos="6140"/>
        </w:tabs>
        <w:spacing w:line="360" w:lineRule="auto"/>
        <w:ind w:hanging="1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A11B37" w:rsidTr="00541437">
        <w:tc>
          <w:tcPr>
            <w:tcW w:w="4800" w:type="dxa"/>
            <w:gridSpan w:val="2"/>
            <w:shd w:val="clear" w:color="auto" w:fill="auto"/>
          </w:tcPr>
          <w:p w:rsidR="00A11B37" w:rsidRDefault="00A11B37" w:rsidP="0054143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A11B37" w:rsidRDefault="00A11B37" w:rsidP="0054143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A11B37" w:rsidRDefault="00A11B37" w:rsidP="0054143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A11B37" w:rsidRDefault="00A11B37" w:rsidP="0054143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A11B37" w:rsidRDefault="00A11B37" w:rsidP="0054143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A11B37" w:rsidRDefault="00A11B37" w:rsidP="0054143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A11B37" w:rsidRDefault="00A11B37" w:rsidP="0054143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A11B37" w:rsidRDefault="00A11B37" w:rsidP="00541437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A11B37" w:rsidRDefault="00A11B37" w:rsidP="0054143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A11B37" w:rsidRDefault="00A11B37" w:rsidP="0054143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A11B37" w:rsidRDefault="00A11B37" w:rsidP="0054143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A11B37" w:rsidRDefault="00A11B37" w:rsidP="0054143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A11B37" w:rsidRDefault="00A11B37" w:rsidP="0054143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A11B37" w:rsidRDefault="00A11B37" w:rsidP="0054143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A11B37" w:rsidRDefault="00A11B37" w:rsidP="0054143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A11B37" w:rsidRDefault="00A11B37" w:rsidP="00541437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A11B37" w:rsidTr="00541437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A11B37" w:rsidRDefault="00A11B37" w:rsidP="00541437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A11B37" w:rsidRDefault="00A11B37" w:rsidP="00541437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A11B37" w:rsidRDefault="00A11B37" w:rsidP="00541437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A11B37" w:rsidRDefault="00A11B37" w:rsidP="00A11B37">
      <w:pPr>
        <w:tabs>
          <w:tab w:val="left" w:pos="6140"/>
        </w:tabs>
        <w:spacing w:line="200" w:lineRule="atLeast"/>
        <w:ind w:hanging="10"/>
        <w:jc w:val="center"/>
      </w:pPr>
    </w:p>
    <w:p w:rsidR="00A11B37" w:rsidRDefault="00A11B37" w:rsidP="00A11B37">
      <w:pPr>
        <w:spacing w:line="20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A11B37" w:rsidRDefault="00A11B37" w:rsidP="00A11B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13.03.2015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№12-</w:t>
      </w:r>
      <w:r>
        <w:rPr>
          <w:sz w:val="28"/>
          <w:szCs w:val="28"/>
          <w:lang w:val="uk-UA"/>
        </w:rPr>
        <w:t>А/г</w:t>
      </w:r>
    </w:p>
    <w:p w:rsidR="00A11B37" w:rsidRDefault="00A11B37" w:rsidP="00A11B37">
      <w:pPr>
        <w:rPr>
          <w:sz w:val="28"/>
          <w:szCs w:val="28"/>
          <w:lang w:val="uk-UA"/>
        </w:rPr>
      </w:pPr>
    </w:p>
    <w:p w:rsidR="00A11B37" w:rsidRDefault="00A11B37" w:rsidP="00A11B37">
      <w:pPr>
        <w:rPr>
          <w:sz w:val="28"/>
          <w:szCs w:val="28"/>
          <w:lang w:val="uk-UA"/>
        </w:rPr>
      </w:pPr>
    </w:p>
    <w:p w:rsidR="00A11B37" w:rsidRDefault="00A11B37" w:rsidP="00A11B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робіт із приведення </w:t>
      </w:r>
    </w:p>
    <w:p w:rsidR="00A11B37" w:rsidRDefault="00A11B37" w:rsidP="00A11B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належного стану території </w:t>
      </w:r>
    </w:p>
    <w:p w:rsidR="00A11B37" w:rsidRDefault="00A11B37" w:rsidP="00A11B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</w:t>
      </w:r>
      <w:r w:rsidR="006138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навчально-виховного </w:t>
      </w:r>
    </w:p>
    <w:p w:rsidR="00A11B37" w:rsidRDefault="00A11B37" w:rsidP="00A11B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комплексу №179 у весняний період</w:t>
      </w:r>
    </w:p>
    <w:p w:rsidR="00A11B37" w:rsidRDefault="00A11B37" w:rsidP="00A11B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 року</w:t>
      </w:r>
    </w:p>
    <w:p w:rsidR="00A11B37" w:rsidRDefault="00A11B37" w:rsidP="00A11B37">
      <w:pPr>
        <w:tabs>
          <w:tab w:val="left" w:pos="6140"/>
        </w:tabs>
        <w:rPr>
          <w:sz w:val="28"/>
          <w:szCs w:val="28"/>
          <w:lang w:val="uk-UA"/>
        </w:rPr>
      </w:pPr>
    </w:p>
    <w:p w:rsidR="00A11B37" w:rsidRDefault="00A11B37" w:rsidP="00A11B37">
      <w:pPr>
        <w:spacing w:line="360" w:lineRule="auto"/>
        <w:ind w:right="-1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виконавчого комітету Харківської міської ради від 04.03.2015 №122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робіт із приведення до належного стану територій міста Харкова у весняний період 2015 </w:t>
      </w:r>
      <w:proofErr w:type="spellStart"/>
      <w:r>
        <w:rPr>
          <w:sz w:val="28"/>
          <w:szCs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 xml:space="preserve">, наказу Департаменту освіти Харківської міської ради від 11.03.2015 №40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робіт із приведення до належного стану територій навчальних закладів </w:t>
      </w:r>
      <w:proofErr w:type="spellStart"/>
      <w:r>
        <w:rPr>
          <w:sz w:val="28"/>
          <w:szCs w:val="28"/>
          <w:lang w:val="uk-UA"/>
        </w:rPr>
        <w:t>м.Харкова</w:t>
      </w:r>
      <w:proofErr w:type="spellEnd"/>
      <w:r>
        <w:rPr>
          <w:sz w:val="28"/>
          <w:szCs w:val="28"/>
          <w:lang w:val="uk-UA"/>
        </w:rPr>
        <w:t xml:space="preserve"> у весняний період 2015 </w:t>
      </w:r>
      <w:proofErr w:type="spellStart"/>
      <w:r>
        <w:rPr>
          <w:sz w:val="28"/>
          <w:szCs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 xml:space="preserve">, наказу управління освіти адміністрації Дзержинського району Харківської міської ради від 13.03.2015 №10-а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робіт із приведення до належного стану територій навчальних закладів Дзержинського району у весняний період 2015 </w:t>
      </w:r>
      <w:proofErr w:type="spellStart"/>
      <w:r>
        <w:rPr>
          <w:sz w:val="28"/>
          <w:szCs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>, з метою приведення до належного санітарного стану території, закріпленої за  Харківським навчально-виховним комплексом №179 (далі ХНВК №179)</w:t>
      </w:r>
    </w:p>
    <w:p w:rsidR="00A11B37" w:rsidRPr="006A3E2E" w:rsidRDefault="00A11B37" w:rsidP="00A11B37">
      <w:pPr>
        <w:spacing w:line="360" w:lineRule="auto"/>
        <w:ind w:right="-15" w:firstLine="540"/>
        <w:jc w:val="both"/>
        <w:rPr>
          <w:sz w:val="28"/>
          <w:szCs w:val="28"/>
          <w:lang w:val="uk-UA"/>
        </w:rPr>
      </w:pPr>
    </w:p>
    <w:p w:rsidR="00A11B37" w:rsidRPr="006A3E2E" w:rsidRDefault="00A11B37" w:rsidP="00A11B37">
      <w:pPr>
        <w:spacing w:line="360" w:lineRule="auto"/>
        <w:ind w:right="-15" w:firstLine="540"/>
        <w:jc w:val="both"/>
        <w:rPr>
          <w:sz w:val="28"/>
          <w:szCs w:val="28"/>
          <w:lang w:val="uk-UA"/>
        </w:rPr>
      </w:pPr>
    </w:p>
    <w:p w:rsidR="00A11B37" w:rsidRDefault="00A11B37" w:rsidP="00A11B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11B37" w:rsidRDefault="00A11B37" w:rsidP="00A11B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Данильчук</w:t>
      </w:r>
      <w:proofErr w:type="spellEnd"/>
      <w:r>
        <w:rPr>
          <w:sz w:val="28"/>
          <w:szCs w:val="28"/>
          <w:lang w:val="uk-UA"/>
        </w:rPr>
        <w:t xml:space="preserve"> Л.І., завідувача господарства, призначити відповідальною з організації та контролю за проведенням двомісячника із приведення до належного стану території ХНВК №179.</w:t>
      </w:r>
    </w:p>
    <w:p w:rsidR="00A11B37" w:rsidRDefault="00A11B37" w:rsidP="00A11B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proofErr w:type="spellStart"/>
      <w:r>
        <w:rPr>
          <w:sz w:val="28"/>
          <w:szCs w:val="28"/>
          <w:lang w:val="uk-UA"/>
        </w:rPr>
        <w:t>Данильчук</w:t>
      </w:r>
      <w:proofErr w:type="spellEnd"/>
      <w:r>
        <w:rPr>
          <w:sz w:val="28"/>
          <w:szCs w:val="28"/>
          <w:lang w:val="uk-UA"/>
        </w:rPr>
        <w:t xml:space="preserve"> Л.І., завідувачу господарства:</w:t>
      </w:r>
    </w:p>
    <w:p w:rsidR="00A11B37" w:rsidRDefault="00A11B37" w:rsidP="00A11B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Скласти план заходів щодо проведення робіт із приведення до належного стану території ХНВК №179 у весняний період 2015 року. </w:t>
      </w:r>
    </w:p>
    <w:p w:rsidR="00A11B37" w:rsidRDefault="00A11B37" w:rsidP="00A11B3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.03.2015</w:t>
      </w:r>
    </w:p>
    <w:p w:rsidR="00A11B37" w:rsidRDefault="00A11B37" w:rsidP="00A11B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Визначити об’єкти, де будуть працювати учасники навчально-виховного процесу, та скласти графіки виконання робіт.</w:t>
      </w:r>
    </w:p>
    <w:p w:rsidR="00A11B37" w:rsidRDefault="00A11B37" w:rsidP="00A11B3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До 15.03.2015</w:t>
      </w:r>
    </w:p>
    <w:p w:rsidR="00A11B37" w:rsidRDefault="00A11B37" w:rsidP="00A11B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Організувати та забезпечити: </w:t>
      </w:r>
    </w:p>
    <w:p w:rsidR="00A11B37" w:rsidRDefault="00A11B37" w:rsidP="00A11B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 Проведення  роз’яснювальної роботи з питань безпеки життєдіяльності серед педагогічних працівників та працівників під час проведення двомісячника.</w:t>
      </w:r>
    </w:p>
    <w:p w:rsidR="00A11B37" w:rsidRDefault="00A11B37" w:rsidP="00A11B3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.03.2015</w:t>
      </w:r>
    </w:p>
    <w:p w:rsidR="00A11B37" w:rsidRDefault="00A11B37" w:rsidP="00A11B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 Проведення обліку наявного інвентарю та приведення його у належний стан.</w:t>
      </w:r>
    </w:p>
    <w:p w:rsidR="00A11B37" w:rsidRDefault="00A11B37" w:rsidP="00A11B3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15.03.2015</w:t>
      </w:r>
    </w:p>
    <w:p w:rsidR="00A11B37" w:rsidRDefault="00A11B37" w:rsidP="00A11B37">
      <w:pPr>
        <w:spacing w:line="360" w:lineRule="auto"/>
        <w:ind w:lef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 Проведення первинного інструктажу з охорони праці, цільових інструктажів з безпеки життєдіяльності з працівниками закладу та призначення наказами відповідальних за безпечні умови для життя і здоров’я під час проведення санітарно-екологічної акції.</w:t>
      </w:r>
    </w:p>
    <w:p w:rsidR="00A11B37" w:rsidRDefault="00A11B37" w:rsidP="00A11B37">
      <w:pPr>
        <w:tabs>
          <w:tab w:val="left" w:pos="8460"/>
        </w:tabs>
        <w:spacing w:line="360" w:lineRule="auto"/>
        <w:ind w:left="15" w:hanging="1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проведення робіт</w:t>
      </w:r>
    </w:p>
    <w:p w:rsidR="00A11B37" w:rsidRDefault="00A11B37" w:rsidP="00A11B37">
      <w:pPr>
        <w:tabs>
          <w:tab w:val="left" w:pos="10260"/>
        </w:tabs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2.3.4. Участь </w:t>
      </w:r>
      <w:proofErr w:type="spellStart"/>
      <w:r>
        <w:rPr>
          <w:sz w:val="28"/>
          <w:szCs w:val="28"/>
          <w:lang w:val="uk-UA"/>
        </w:rPr>
        <w:t>педколективу</w:t>
      </w:r>
      <w:proofErr w:type="spellEnd"/>
      <w:r>
        <w:rPr>
          <w:sz w:val="28"/>
          <w:szCs w:val="28"/>
          <w:lang w:val="uk-UA"/>
        </w:rPr>
        <w:t xml:space="preserve"> у проведенні суботників, організованих адміністрацією Дзержинського району Харківської міської ради, міськвиконкомом.</w:t>
      </w:r>
    </w:p>
    <w:p w:rsidR="00A11B37" w:rsidRDefault="00A11B37" w:rsidP="00A11B3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проведення робіт</w:t>
      </w:r>
    </w:p>
    <w:p w:rsidR="00A11B37" w:rsidRDefault="00A11B37" w:rsidP="00A11B37">
      <w:pPr>
        <w:spacing w:line="360" w:lineRule="auto"/>
        <w:ind w:lef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2.3.5 Щотижнево надавати до управління освіти адміністрації Дзержинського району Харківської міської ради звітну інформацію про хід проведення санітарно-екологічної акції.</w:t>
      </w:r>
    </w:p>
    <w:p w:rsidR="00A11B37" w:rsidRDefault="00A11B37" w:rsidP="00A11B3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Щочетверга до 1</w:t>
      </w:r>
      <w:r w:rsidRPr="006A3E2E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-00</w:t>
      </w:r>
    </w:p>
    <w:p w:rsidR="00A11B37" w:rsidRDefault="00A11B37" w:rsidP="00A11B37">
      <w:pPr>
        <w:tabs>
          <w:tab w:val="left" w:pos="15"/>
        </w:tabs>
        <w:spacing w:line="360" w:lineRule="auto"/>
        <w:ind w:hanging="1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Соколовій С.Ю., відповідальній за офіційний сайт ХНВК №179, розмістити даний наказ на офіційному сайті навчального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закладую</w:t>
      </w:r>
      <w:proofErr w:type="spellEnd"/>
    </w:p>
    <w:p w:rsidR="00A11B37" w:rsidRDefault="00A11B37" w:rsidP="00A11B37">
      <w:pPr>
        <w:tabs>
          <w:tab w:val="left" w:pos="15"/>
        </w:tabs>
        <w:spacing w:line="360" w:lineRule="auto"/>
        <w:ind w:hanging="15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До 17.03.2015</w:t>
      </w:r>
    </w:p>
    <w:p w:rsidR="00A11B37" w:rsidRDefault="00A11B37" w:rsidP="00A11B37">
      <w:pPr>
        <w:tabs>
          <w:tab w:val="left" w:pos="15"/>
        </w:tabs>
        <w:spacing w:line="360" w:lineRule="auto"/>
        <w:ind w:hanging="1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A11B37" w:rsidRDefault="00A11B37" w:rsidP="00A11B37">
      <w:pPr>
        <w:tabs>
          <w:tab w:val="left" w:pos="-15"/>
        </w:tabs>
        <w:spacing w:line="360" w:lineRule="auto"/>
        <w:ind w:left="-15"/>
        <w:rPr>
          <w:sz w:val="28"/>
          <w:szCs w:val="28"/>
          <w:lang w:val="uk-UA"/>
        </w:rPr>
      </w:pPr>
    </w:p>
    <w:p w:rsidR="00A11B37" w:rsidRDefault="00A11B37" w:rsidP="00A11B37">
      <w:pPr>
        <w:tabs>
          <w:tab w:val="left" w:pos="-15"/>
        </w:tabs>
        <w:spacing w:line="360" w:lineRule="auto"/>
        <w:ind w:left="-15"/>
        <w:rPr>
          <w:sz w:val="28"/>
          <w:szCs w:val="28"/>
          <w:lang w:val="uk-UA"/>
        </w:rPr>
      </w:pPr>
    </w:p>
    <w:p w:rsidR="00A11B37" w:rsidRDefault="00A11B37" w:rsidP="00A11B37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A11B37" w:rsidRDefault="00A11B37" w:rsidP="00A11B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Д.А.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A11B37" w:rsidRDefault="00A11B37" w:rsidP="00A11B37">
      <w:pPr>
        <w:tabs>
          <w:tab w:val="left" w:pos="2720"/>
        </w:tabs>
        <w:spacing w:line="360" w:lineRule="auto"/>
        <w:rPr>
          <w:lang w:val="uk-UA"/>
        </w:rPr>
      </w:pPr>
    </w:p>
    <w:p w:rsidR="00A11B37" w:rsidRDefault="00A11B37" w:rsidP="00A11B37">
      <w:pPr>
        <w:tabs>
          <w:tab w:val="left" w:pos="2720"/>
        </w:tabs>
        <w:spacing w:line="360" w:lineRule="auto"/>
        <w:rPr>
          <w:lang w:val="uk-UA"/>
        </w:rPr>
      </w:pPr>
    </w:p>
    <w:p w:rsidR="00A11B37" w:rsidRDefault="00A11B37" w:rsidP="00A11B37">
      <w:pPr>
        <w:tabs>
          <w:tab w:val="left" w:pos="2720"/>
        </w:tabs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З наказом ознайомлена: </w:t>
      </w:r>
    </w:p>
    <w:p w:rsidR="00A11B37" w:rsidRDefault="00A11B37" w:rsidP="00A11B37">
      <w:pPr>
        <w:tabs>
          <w:tab w:val="left" w:pos="0"/>
        </w:tabs>
        <w:spacing w:line="360" w:lineRule="auto"/>
        <w:jc w:val="both"/>
        <w:rPr>
          <w:rFonts w:ascii="Times New Roman CYR" w:hAnsi="Times New Roman CYR" w:cs="Times New Roman CYR"/>
          <w:color w:val="000000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lang w:val="uk-UA"/>
        </w:rPr>
        <w:t>Данильчук</w:t>
      </w:r>
      <w:proofErr w:type="spellEnd"/>
      <w:r>
        <w:rPr>
          <w:rFonts w:ascii="Times New Roman CYR" w:hAnsi="Times New Roman CYR" w:cs="Times New Roman CYR"/>
          <w:color w:val="000000"/>
          <w:lang w:val="uk-UA"/>
        </w:rPr>
        <w:t xml:space="preserve"> Л.І.</w:t>
      </w:r>
    </w:p>
    <w:p w:rsidR="00C524BA" w:rsidRPr="00A11B37" w:rsidRDefault="00C524BA">
      <w:pPr>
        <w:rPr>
          <w:lang w:val="uk-UA"/>
        </w:rPr>
      </w:pPr>
    </w:p>
    <w:sectPr w:rsidR="00C524BA" w:rsidRPr="00A11B37" w:rsidSect="00AC072C">
      <w:pgSz w:w="11906" w:h="16838"/>
      <w:pgMar w:top="1134" w:right="566" w:bottom="1134" w:left="16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37"/>
    <w:rsid w:val="0061381F"/>
    <w:rsid w:val="00A11B37"/>
    <w:rsid w:val="00AC072C"/>
    <w:rsid w:val="00C5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2015-04-01T14:44:00Z</dcterms:created>
  <dcterms:modified xsi:type="dcterms:W3CDTF">2015-04-01T14:51:00Z</dcterms:modified>
</cp:coreProperties>
</file>