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7B5512" w:rsidTr="0022139E">
        <w:tc>
          <w:tcPr>
            <w:tcW w:w="4800" w:type="dxa"/>
            <w:gridSpan w:val="2"/>
            <w:shd w:val="clear" w:color="auto" w:fill="auto"/>
          </w:tcPr>
          <w:p w:rsidR="007B5512" w:rsidRDefault="007B5512" w:rsidP="0022139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7B5512" w:rsidRDefault="007B5512" w:rsidP="0022139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7B5512" w:rsidRDefault="007B5512" w:rsidP="0022139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7B5512" w:rsidRDefault="007B5512" w:rsidP="0022139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7B5512" w:rsidRDefault="007B5512" w:rsidP="0022139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7B5512" w:rsidRDefault="007B5512" w:rsidP="0022139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7B5512" w:rsidRDefault="007B5512" w:rsidP="0022139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7B5512" w:rsidRDefault="007B5512" w:rsidP="0022139E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7B5512" w:rsidRDefault="007B5512" w:rsidP="0022139E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7B5512" w:rsidRDefault="007B5512" w:rsidP="0022139E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7B5512" w:rsidRDefault="007B5512" w:rsidP="0022139E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7B5512" w:rsidRDefault="007B5512" w:rsidP="0022139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7B5512" w:rsidRDefault="007B5512" w:rsidP="0022139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7B5512" w:rsidRDefault="007B5512" w:rsidP="0022139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7B5512" w:rsidRDefault="007B5512" w:rsidP="0022139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B5512" w:rsidRDefault="007B5512" w:rsidP="0022139E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7B5512" w:rsidTr="0022139E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7B5512" w:rsidRDefault="007B5512" w:rsidP="0022139E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7B5512" w:rsidRDefault="007B5512" w:rsidP="0022139E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7B5512" w:rsidRDefault="007B5512" w:rsidP="0022139E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7B5512" w:rsidRDefault="007B5512" w:rsidP="007B5512">
      <w:pPr>
        <w:tabs>
          <w:tab w:val="left" w:pos="6140"/>
        </w:tabs>
        <w:spacing w:line="200" w:lineRule="atLeast"/>
        <w:ind w:hanging="10"/>
        <w:jc w:val="center"/>
      </w:pPr>
    </w:p>
    <w:p w:rsidR="007B5512" w:rsidRDefault="007B5512" w:rsidP="007B55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B5512" w:rsidRDefault="007B5512" w:rsidP="007B55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20.04.2016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67</w:t>
      </w:r>
    </w:p>
    <w:p w:rsidR="007B5512" w:rsidRDefault="007B5512" w:rsidP="007B5512">
      <w:pPr>
        <w:rPr>
          <w:sz w:val="28"/>
          <w:szCs w:val="28"/>
        </w:rPr>
      </w:pPr>
    </w:p>
    <w:p w:rsidR="007B5512" w:rsidRDefault="007B5512" w:rsidP="007B5512">
      <w:pPr>
        <w:rPr>
          <w:sz w:val="28"/>
          <w:szCs w:val="28"/>
        </w:rPr>
      </w:pPr>
    </w:p>
    <w:p w:rsidR="007B5512" w:rsidRDefault="007B5512" w:rsidP="007B5512">
      <w:pPr>
        <w:rPr>
          <w:sz w:val="28"/>
          <w:lang w:val="uk-UA"/>
        </w:rPr>
      </w:pPr>
      <w:r>
        <w:rPr>
          <w:sz w:val="28"/>
          <w:lang w:val="uk-UA"/>
        </w:rPr>
        <w:t xml:space="preserve">Про відзначення Всесвітнього </w:t>
      </w:r>
    </w:p>
    <w:p w:rsidR="007B5512" w:rsidRDefault="007B5512" w:rsidP="007B5512">
      <w:pPr>
        <w:pStyle w:val="a3"/>
        <w:tabs>
          <w:tab w:val="clear" w:pos="4153"/>
          <w:tab w:val="clear" w:pos="8306"/>
        </w:tabs>
      </w:pPr>
      <w:r>
        <w:t>дня охорони праці в Харківському</w:t>
      </w:r>
    </w:p>
    <w:p w:rsidR="007B5512" w:rsidRDefault="007B5512" w:rsidP="007B5512">
      <w:pPr>
        <w:pStyle w:val="a3"/>
        <w:tabs>
          <w:tab w:val="clear" w:pos="4153"/>
          <w:tab w:val="clear" w:pos="8306"/>
        </w:tabs>
      </w:pPr>
      <w:r>
        <w:t>навчально-виховному комплексі № 179</w:t>
      </w:r>
    </w:p>
    <w:p w:rsidR="007B5512" w:rsidRDefault="007B5512" w:rsidP="007B5512">
      <w:pPr>
        <w:pStyle w:val="a3"/>
        <w:tabs>
          <w:tab w:val="clear" w:pos="4153"/>
          <w:tab w:val="clear" w:pos="8306"/>
        </w:tabs>
      </w:pPr>
    </w:p>
    <w:p w:rsidR="007B5512" w:rsidRDefault="007B5512" w:rsidP="007B551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 зв’язку відзначенням 28.04.2016 Всесвітнього дня охорони праці,              </w:t>
      </w:r>
      <w:r>
        <w:rPr>
          <w:sz w:val="28"/>
          <w:szCs w:val="28"/>
          <w:lang w:val="uk-UA"/>
        </w:rPr>
        <w:t xml:space="preserve">з метою привернення уваги працівників та учнів (вихованців) Харківського навчально-виховного комплексу № 179 (далі - ХНВК № 179) до питань дотримання вимог охорони праці та безпеки життєдіяльності під час навчально-виховного процесу </w:t>
      </w:r>
    </w:p>
    <w:p w:rsidR="007B5512" w:rsidRDefault="007B5512" w:rsidP="007B5512">
      <w:pPr>
        <w:spacing w:line="360" w:lineRule="auto"/>
        <w:jc w:val="both"/>
        <w:rPr>
          <w:sz w:val="27"/>
          <w:szCs w:val="26"/>
          <w:lang w:val="uk-UA"/>
        </w:rPr>
      </w:pPr>
    </w:p>
    <w:p w:rsidR="007B5512" w:rsidRDefault="007B5512" w:rsidP="007B5512">
      <w:pPr>
        <w:spacing w:line="360" w:lineRule="auto"/>
        <w:jc w:val="both"/>
        <w:rPr>
          <w:sz w:val="27"/>
          <w:szCs w:val="26"/>
          <w:lang w:val="uk-UA"/>
        </w:rPr>
      </w:pPr>
    </w:p>
    <w:p w:rsidR="007B5512" w:rsidRDefault="007B5512" w:rsidP="007B55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B5512" w:rsidRDefault="007B5512" w:rsidP="007B5512">
      <w:pPr>
        <w:suppressAutoHyphens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Гусельніковій</w:t>
      </w:r>
      <w:proofErr w:type="spellEnd"/>
      <w:r>
        <w:rPr>
          <w:sz w:val="28"/>
          <w:lang w:val="uk-UA"/>
        </w:rPr>
        <w:t xml:space="preserve"> І.А., заступнику директора з НВР: </w:t>
      </w:r>
    </w:p>
    <w:p w:rsidR="007B5512" w:rsidRDefault="007B5512" w:rsidP="007B5512">
      <w:pPr>
        <w:suppressAutoHyphens w:val="0"/>
        <w:spacing w:line="360" w:lineRule="auto"/>
        <w:ind w:hanging="15"/>
        <w:jc w:val="both"/>
        <w:rPr>
          <w:sz w:val="28"/>
          <w:lang w:val="uk-UA"/>
        </w:rPr>
      </w:pPr>
      <w:r>
        <w:rPr>
          <w:sz w:val="28"/>
          <w:lang w:val="uk-UA"/>
        </w:rPr>
        <w:t>1.1. Провести в ХНВК № 179 День охорони праці під девізом: “</w:t>
      </w:r>
      <w:r>
        <w:rPr>
          <w:sz w:val="28"/>
          <w:szCs w:val="28"/>
          <w:lang w:val="uk-UA"/>
        </w:rPr>
        <w:t xml:space="preserve">Стрес на робочому місці: колективний </w:t>
      </w:r>
      <w:proofErr w:type="spellStart"/>
      <w:r>
        <w:rPr>
          <w:sz w:val="28"/>
          <w:szCs w:val="28"/>
          <w:lang w:val="uk-UA"/>
        </w:rPr>
        <w:t>виклик</w:t>
      </w:r>
      <w:r>
        <w:rPr>
          <w:sz w:val="28"/>
          <w:lang w:val="uk-UA"/>
        </w:rPr>
        <w:t>”</w:t>
      </w:r>
      <w:proofErr w:type="spellEnd"/>
      <w:r>
        <w:rPr>
          <w:sz w:val="28"/>
          <w:lang w:val="uk-UA"/>
        </w:rPr>
        <w:t>.</w:t>
      </w:r>
    </w:p>
    <w:p w:rsidR="007B5512" w:rsidRDefault="007B5512" w:rsidP="007B5512">
      <w:pPr>
        <w:suppressAutoHyphens w:val="0"/>
        <w:spacing w:line="360" w:lineRule="auto"/>
        <w:ind w:firstLine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21.04.2016 по 28.04.2016</w:t>
      </w:r>
    </w:p>
    <w:p w:rsidR="007B5512" w:rsidRDefault="007B5512" w:rsidP="007B55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Скласти план заходів з підготовки та проведення Дня охорони праці              в ХНВК № 179 (додаток).</w:t>
      </w:r>
    </w:p>
    <w:p w:rsidR="007B5512" w:rsidRDefault="007B5512" w:rsidP="007B5512">
      <w:pPr>
        <w:suppressAutoHyphens w:val="0"/>
        <w:spacing w:line="360" w:lineRule="auto"/>
        <w:ind w:firstLine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20.04.2016</w:t>
      </w:r>
    </w:p>
    <w:p w:rsidR="007B5512" w:rsidRDefault="007B5512" w:rsidP="007B551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Провести заходи, присвячені Дню охорони праці.</w:t>
      </w:r>
    </w:p>
    <w:p w:rsidR="007B5512" w:rsidRDefault="007B5512" w:rsidP="007B5512">
      <w:pPr>
        <w:suppressAutoHyphens w:val="0"/>
        <w:spacing w:line="360" w:lineRule="auto"/>
        <w:ind w:firstLine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21.04.2016 по 28.04.2016</w:t>
      </w:r>
    </w:p>
    <w:p w:rsidR="007B5512" w:rsidRDefault="007B5512" w:rsidP="007B5512">
      <w:pPr>
        <w:tabs>
          <w:tab w:val="left" w:pos="0"/>
        </w:tabs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Інформацію про проведення Дня охорони праці прошу надати в Управління</w:t>
      </w:r>
    </w:p>
    <w:p w:rsidR="007B5512" w:rsidRDefault="007B5512" w:rsidP="007B5512">
      <w:pPr>
        <w:tabs>
          <w:tab w:val="left" w:pos="0"/>
        </w:tabs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освіти </w:t>
      </w:r>
      <w:proofErr w:type="spellStart"/>
      <w:r>
        <w:rPr>
          <w:sz w:val="28"/>
          <w:szCs w:val="28"/>
          <w:lang w:val="uk-UA"/>
        </w:rPr>
        <w:t>аміністрації</w:t>
      </w:r>
      <w:proofErr w:type="spellEnd"/>
      <w:r>
        <w:rPr>
          <w:sz w:val="28"/>
          <w:szCs w:val="28"/>
          <w:lang w:val="uk-UA"/>
        </w:rPr>
        <w:t xml:space="preserve"> Шевченківського району Харківської міської ради (каб.16).</w:t>
      </w:r>
    </w:p>
    <w:p w:rsidR="007B5512" w:rsidRDefault="007B5512" w:rsidP="007B5512">
      <w:pPr>
        <w:suppressAutoHyphens w:val="0"/>
        <w:spacing w:line="360" w:lineRule="auto"/>
        <w:ind w:firstLine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30.04.2016</w:t>
      </w:r>
    </w:p>
    <w:p w:rsidR="007B5512" w:rsidRDefault="007B5512" w:rsidP="007B5512">
      <w:pPr>
        <w:suppressAutoHyphens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Затвердити склад оргкомітету із проведення Дня охорони праці у складі:</w:t>
      </w:r>
    </w:p>
    <w:p w:rsidR="007B5512" w:rsidRDefault="007B5512" w:rsidP="007B5512">
      <w:pPr>
        <w:spacing w:line="360" w:lineRule="auto"/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оргкомітету – </w:t>
      </w:r>
      <w:proofErr w:type="spellStart"/>
      <w:r>
        <w:rPr>
          <w:sz w:val="28"/>
          <w:lang w:val="uk-UA"/>
        </w:rPr>
        <w:t>Левітіна</w:t>
      </w:r>
      <w:proofErr w:type="spellEnd"/>
      <w:r>
        <w:rPr>
          <w:sz w:val="28"/>
          <w:lang w:val="uk-UA"/>
        </w:rPr>
        <w:t xml:space="preserve"> Д.А., директор ХНВК № 179</w:t>
      </w:r>
    </w:p>
    <w:p w:rsidR="007B5512" w:rsidRDefault="007B5512" w:rsidP="007B5512">
      <w:pPr>
        <w:spacing w:line="360" w:lineRule="auto"/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оргкомітету: </w:t>
      </w:r>
      <w:proofErr w:type="spellStart"/>
      <w:r>
        <w:rPr>
          <w:sz w:val="28"/>
          <w:lang w:val="uk-UA"/>
        </w:rPr>
        <w:t>Гусельнікова</w:t>
      </w:r>
      <w:proofErr w:type="spellEnd"/>
      <w:r>
        <w:rPr>
          <w:sz w:val="28"/>
          <w:lang w:val="uk-UA"/>
        </w:rPr>
        <w:t xml:space="preserve"> І.А., заступник директора з НВР; </w:t>
      </w:r>
    </w:p>
    <w:p w:rsidR="007B5512" w:rsidRDefault="007B5512" w:rsidP="007B5512">
      <w:pPr>
        <w:spacing w:line="360" w:lineRule="auto"/>
        <w:ind w:left="1080" w:firstLine="237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Плотникова</w:t>
      </w:r>
      <w:proofErr w:type="spellEnd"/>
      <w:r>
        <w:rPr>
          <w:sz w:val="28"/>
          <w:lang w:val="uk-UA"/>
        </w:rPr>
        <w:t xml:space="preserve"> О.М., заступник директора з НВР;</w:t>
      </w:r>
    </w:p>
    <w:p w:rsidR="007B5512" w:rsidRDefault="007B5512" w:rsidP="007B5512">
      <w:pPr>
        <w:spacing w:line="360" w:lineRule="auto"/>
        <w:ind w:left="1080" w:firstLine="240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Данильчук</w:t>
      </w:r>
      <w:proofErr w:type="spellEnd"/>
      <w:r>
        <w:rPr>
          <w:sz w:val="28"/>
          <w:lang w:val="uk-UA"/>
        </w:rPr>
        <w:t xml:space="preserve"> Л.І., завідувач господарства;</w:t>
      </w:r>
    </w:p>
    <w:p w:rsidR="007B5512" w:rsidRDefault="007B5512" w:rsidP="007B551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даного наказу залишаю за собою.</w:t>
      </w:r>
    </w:p>
    <w:p w:rsidR="007B5512" w:rsidRDefault="007B5512" w:rsidP="007B5512">
      <w:pPr>
        <w:spacing w:line="360" w:lineRule="auto"/>
        <w:jc w:val="both"/>
        <w:rPr>
          <w:sz w:val="28"/>
          <w:szCs w:val="28"/>
          <w:lang w:val="uk-UA"/>
        </w:rPr>
      </w:pPr>
    </w:p>
    <w:p w:rsidR="007B5512" w:rsidRDefault="007B5512" w:rsidP="007B5512">
      <w:pPr>
        <w:spacing w:line="360" w:lineRule="auto"/>
        <w:jc w:val="both"/>
        <w:rPr>
          <w:sz w:val="28"/>
          <w:szCs w:val="28"/>
          <w:lang w:val="uk-UA"/>
        </w:rPr>
      </w:pPr>
    </w:p>
    <w:p w:rsidR="007B5512" w:rsidRDefault="007B5512" w:rsidP="007B55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7B5512" w:rsidRDefault="007B5512" w:rsidP="007B55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навчально-виховного комплексу № 179                                        Д.А. 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7B5512" w:rsidRDefault="007B5512" w:rsidP="007B5512">
      <w:pPr>
        <w:spacing w:line="360" w:lineRule="auto"/>
        <w:jc w:val="both"/>
        <w:rPr>
          <w:lang w:val="uk-UA"/>
        </w:rPr>
      </w:pPr>
    </w:p>
    <w:p w:rsidR="007B5512" w:rsidRDefault="007B5512" w:rsidP="007B5512">
      <w:pPr>
        <w:spacing w:line="360" w:lineRule="auto"/>
        <w:jc w:val="both"/>
        <w:rPr>
          <w:lang w:val="uk-UA"/>
        </w:rPr>
      </w:pPr>
    </w:p>
    <w:p w:rsidR="007B5512" w:rsidRDefault="007B5512" w:rsidP="007B5512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7B5512" w:rsidRDefault="007B5512" w:rsidP="007B5512">
      <w:pPr>
        <w:spacing w:line="360" w:lineRule="auto"/>
        <w:ind w:firstLine="990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7B5512" w:rsidRDefault="007B5512" w:rsidP="007B5512">
      <w:pPr>
        <w:spacing w:line="360" w:lineRule="auto"/>
        <w:ind w:firstLine="990"/>
        <w:rPr>
          <w:lang w:val="uk-UA"/>
        </w:rPr>
      </w:pPr>
      <w:proofErr w:type="spellStart"/>
      <w:r>
        <w:rPr>
          <w:lang w:val="uk-UA"/>
        </w:rPr>
        <w:t>Плотникова</w:t>
      </w:r>
      <w:proofErr w:type="spellEnd"/>
      <w:r>
        <w:rPr>
          <w:lang w:val="uk-UA"/>
        </w:rPr>
        <w:t xml:space="preserve"> О.М.</w:t>
      </w:r>
    </w:p>
    <w:p w:rsidR="007B5512" w:rsidRDefault="007B5512" w:rsidP="007B5512">
      <w:pPr>
        <w:spacing w:line="360" w:lineRule="auto"/>
        <w:ind w:firstLine="990"/>
        <w:rPr>
          <w:lang w:val="uk-UA"/>
        </w:rPr>
      </w:pPr>
      <w:proofErr w:type="spellStart"/>
      <w:r>
        <w:rPr>
          <w:lang w:val="uk-UA"/>
        </w:rPr>
        <w:t>Данильчук</w:t>
      </w:r>
      <w:proofErr w:type="spellEnd"/>
      <w:r>
        <w:rPr>
          <w:lang w:val="uk-UA"/>
        </w:rPr>
        <w:t xml:space="preserve"> Л.І.</w:t>
      </w:r>
    </w:p>
    <w:p w:rsidR="00EF0A81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 w:rsidP="00B16CDB">
      <w:pPr>
        <w:ind w:firstLine="540"/>
        <w:rPr>
          <w:lang w:val="uk-UA"/>
        </w:rPr>
      </w:pPr>
    </w:p>
    <w:p w:rsidR="00B16CDB" w:rsidRDefault="00B16CDB" w:rsidP="00B16CDB">
      <w:pPr>
        <w:tabs>
          <w:tab w:val="left" w:pos="10620"/>
        </w:tabs>
        <w:ind w:firstLine="6360"/>
        <w:rPr>
          <w:lang w:val="uk-UA"/>
        </w:rPr>
      </w:pPr>
      <w:r>
        <w:rPr>
          <w:lang w:val="uk-UA"/>
        </w:rPr>
        <w:t xml:space="preserve">Додаток </w:t>
      </w:r>
    </w:p>
    <w:p w:rsidR="00B16CDB" w:rsidRDefault="00B16CDB" w:rsidP="00B16CDB">
      <w:pPr>
        <w:tabs>
          <w:tab w:val="left" w:pos="10620"/>
        </w:tabs>
        <w:jc w:val="right"/>
        <w:rPr>
          <w:lang w:val="uk-UA"/>
        </w:rPr>
      </w:pPr>
      <w:r>
        <w:rPr>
          <w:lang w:val="uk-UA"/>
        </w:rPr>
        <w:t>до наказу від 20.04.2016 № 67</w:t>
      </w:r>
    </w:p>
    <w:p w:rsidR="00B16CDB" w:rsidRDefault="00B16CDB" w:rsidP="00B16CDB">
      <w:pPr>
        <w:tabs>
          <w:tab w:val="left" w:pos="10620"/>
        </w:tabs>
        <w:jc w:val="right"/>
        <w:rPr>
          <w:sz w:val="28"/>
          <w:szCs w:val="28"/>
          <w:lang w:val="uk-UA"/>
        </w:rPr>
      </w:pPr>
    </w:p>
    <w:p w:rsidR="00B16CDB" w:rsidRDefault="00B16CDB" w:rsidP="00B16CDB">
      <w:pPr>
        <w:tabs>
          <w:tab w:val="left" w:pos="10620"/>
        </w:tabs>
        <w:jc w:val="right"/>
        <w:rPr>
          <w:sz w:val="28"/>
          <w:szCs w:val="28"/>
          <w:lang w:val="uk-UA"/>
        </w:rPr>
      </w:pPr>
    </w:p>
    <w:p w:rsidR="00B16CDB" w:rsidRDefault="00B16CDB" w:rsidP="00B16CDB">
      <w:pPr>
        <w:tabs>
          <w:tab w:val="left" w:pos="10620"/>
        </w:tabs>
        <w:jc w:val="right"/>
        <w:rPr>
          <w:sz w:val="28"/>
          <w:szCs w:val="28"/>
          <w:lang w:val="uk-UA"/>
        </w:rPr>
      </w:pPr>
    </w:p>
    <w:p w:rsidR="00B16CDB" w:rsidRDefault="00B16CDB" w:rsidP="00B16CD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B16CDB" w:rsidRDefault="00B16CDB" w:rsidP="00B16C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підготовки та проведення в навчальних закладах району</w:t>
      </w:r>
    </w:p>
    <w:p w:rsidR="00B16CDB" w:rsidRDefault="00B16CDB" w:rsidP="00B16C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охорони праці </w:t>
      </w:r>
    </w:p>
    <w:p w:rsidR="00B16CDB" w:rsidRDefault="00B16CDB" w:rsidP="00B16CDB">
      <w:pPr>
        <w:jc w:val="center"/>
      </w:pPr>
    </w:p>
    <w:tbl>
      <w:tblPr>
        <w:tblW w:w="0" w:type="auto"/>
        <w:tblInd w:w="-40" w:type="dxa"/>
        <w:tblLayout w:type="fixed"/>
        <w:tblLook w:val="0000"/>
      </w:tblPr>
      <w:tblGrid>
        <w:gridCol w:w="565"/>
        <w:gridCol w:w="4241"/>
        <w:gridCol w:w="2441"/>
        <w:gridCol w:w="2573"/>
      </w:tblGrid>
      <w:tr w:rsidR="00B16CDB" w:rsidTr="002213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B16CDB" w:rsidTr="002213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B16CDB" w:rsidTr="002213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оргкомітет </w:t>
            </w: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організації підготовки </w:t>
            </w: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проведення Всесвітнього дня охорони праці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4"/>
                <w:szCs w:val="28"/>
                <w:lang w:val="uk-UA"/>
              </w:rPr>
            </w:pP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Левітіна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B16CDB" w:rsidTr="002213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Проаналізувати стан роботи </w:t>
            </w: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охорони праці, пожежної безпеки та безпеки життєдіяльності в ХНВК № 179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Оргкомітет </w:t>
            </w:r>
          </w:p>
        </w:tc>
      </w:tr>
      <w:tr w:rsidR="00B16CDB" w:rsidTr="002213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відкриті уроки </w:t>
            </w: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“28 квітня – Всесвітній день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праці”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4"/>
                <w:szCs w:val="28"/>
                <w:lang w:val="uk-UA"/>
              </w:rPr>
            </w:pP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Оргкомітет </w:t>
            </w:r>
          </w:p>
        </w:tc>
      </w:tr>
      <w:tr w:rsidR="00B16CDB" w:rsidTr="002213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конкурс дитячого малюнку </w:t>
            </w: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“Охорона праці очима </w:t>
            </w:r>
            <w:proofErr w:type="spellStart"/>
            <w:r>
              <w:rPr>
                <w:sz w:val="28"/>
                <w:szCs w:val="28"/>
                <w:lang w:val="uk-UA"/>
              </w:rPr>
              <w:t>дітей”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21.04.16-28.04.16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Т.А.,</w:t>
            </w: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ПК</w:t>
            </w:r>
          </w:p>
        </w:tc>
      </w:tr>
      <w:tr w:rsidR="00B16CDB" w:rsidTr="002213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Підвести підсумки проведених заходів, присвячених Всесвітньому дню охорони праці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28.04.16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Т.А.,</w:t>
            </w:r>
          </w:p>
          <w:p w:rsidR="00B16CDB" w:rsidRDefault="00B16CDB" w:rsidP="0022139E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ПК</w:t>
            </w:r>
          </w:p>
        </w:tc>
      </w:tr>
    </w:tbl>
    <w:p w:rsidR="00B16CDB" w:rsidRDefault="00B16CDB" w:rsidP="00B16CDB">
      <w:pPr>
        <w:spacing w:line="360" w:lineRule="auto"/>
      </w:pPr>
    </w:p>
    <w:p w:rsidR="00B16CDB" w:rsidRDefault="00B16CDB" w:rsidP="00B16CDB">
      <w:pPr>
        <w:spacing w:line="360" w:lineRule="auto"/>
        <w:rPr>
          <w:sz w:val="28"/>
          <w:szCs w:val="28"/>
          <w:lang w:val="uk-UA"/>
        </w:rPr>
      </w:pPr>
    </w:p>
    <w:p w:rsidR="00B16CDB" w:rsidRDefault="00B16CDB" w:rsidP="00B16CDB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                                      І.А. </w:t>
      </w:r>
      <w:proofErr w:type="spellStart"/>
      <w:r>
        <w:rPr>
          <w:sz w:val="28"/>
          <w:szCs w:val="28"/>
          <w:lang w:val="uk-UA"/>
        </w:rPr>
        <w:t>Гусельнікова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16CDB" w:rsidRDefault="00B16CDB" w:rsidP="00B16CDB">
      <w:pPr>
        <w:jc w:val="center"/>
        <w:rPr>
          <w:lang w:val="uk-UA"/>
        </w:rPr>
      </w:pPr>
    </w:p>
    <w:p w:rsidR="00B16CDB" w:rsidRDefault="00B16CDB" w:rsidP="00B16CDB">
      <w:pPr>
        <w:spacing w:line="360" w:lineRule="auto"/>
        <w:rPr>
          <w:sz w:val="28"/>
          <w:szCs w:val="28"/>
          <w:lang w:val="uk-UA"/>
        </w:rPr>
      </w:pPr>
    </w:p>
    <w:p w:rsidR="00B16CDB" w:rsidRDefault="00B16CDB" w:rsidP="00B16CDB">
      <w:pPr>
        <w:jc w:val="center"/>
        <w:rPr>
          <w:sz w:val="28"/>
          <w:szCs w:val="28"/>
          <w:lang w:val="uk-UA"/>
        </w:rPr>
      </w:pPr>
    </w:p>
    <w:p w:rsidR="00B16CDB" w:rsidRDefault="00B16CDB" w:rsidP="00B16CDB">
      <w:pPr>
        <w:jc w:val="center"/>
        <w:rPr>
          <w:sz w:val="28"/>
          <w:szCs w:val="28"/>
          <w:lang w:val="uk-UA"/>
        </w:rPr>
      </w:pPr>
    </w:p>
    <w:p w:rsidR="00B16CDB" w:rsidRDefault="00B16CDB" w:rsidP="00B16CDB">
      <w:pPr>
        <w:jc w:val="center"/>
        <w:rPr>
          <w:sz w:val="28"/>
          <w:szCs w:val="28"/>
          <w:lang w:val="uk-UA"/>
        </w:rPr>
      </w:pPr>
    </w:p>
    <w:p w:rsidR="00B16CDB" w:rsidRDefault="00B16CDB" w:rsidP="00B16CDB">
      <w:pPr>
        <w:jc w:val="center"/>
        <w:rPr>
          <w:sz w:val="28"/>
          <w:szCs w:val="28"/>
          <w:lang w:val="uk-UA"/>
        </w:rPr>
      </w:pPr>
    </w:p>
    <w:p w:rsidR="00B16CDB" w:rsidRDefault="00B16CDB" w:rsidP="00B16CDB">
      <w:pPr>
        <w:jc w:val="center"/>
        <w:rPr>
          <w:sz w:val="28"/>
          <w:szCs w:val="28"/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Default="00B16CDB">
      <w:pPr>
        <w:rPr>
          <w:lang w:val="uk-UA"/>
        </w:rPr>
      </w:pPr>
    </w:p>
    <w:p w:rsidR="00B16CDB" w:rsidRPr="007B5512" w:rsidRDefault="00B16CDB">
      <w:pPr>
        <w:rPr>
          <w:lang w:val="uk-UA"/>
        </w:rPr>
      </w:pPr>
    </w:p>
    <w:sectPr w:rsidR="00B16CDB" w:rsidRPr="007B5512" w:rsidSect="006D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5512"/>
    <w:rsid w:val="00287424"/>
    <w:rsid w:val="006D05AE"/>
    <w:rsid w:val="007B5512"/>
    <w:rsid w:val="00AE2637"/>
    <w:rsid w:val="00B16CDB"/>
    <w:rsid w:val="00D40A85"/>
    <w:rsid w:val="00FC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512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7B5512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2016-05-05T20:40:00Z</dcterms:created>
  <dcterms:modified xsi:type="dcterms:W3CDTF">2016-05-05T20:43:00Z</dcterms:modified>
</cp:coreProperties>
</file>