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37D16" w:rsidTr="00CA03CC">
        <w:tc>
          <w:tcPr>
            <w:tcW w:w="4800" w:type="dxa"/>
            <w:gridSpan w:val="2"/>
            <w:shd w:val="clear" w:color="auto" w:fill="auto"/>
          </w:tcPr>
          <w:p w:rsidR="00A37D16" w:rsidRDefault="00A37D16" w:rsidP="00CA03C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37D16" w:rsidRDefault="00A37D16" w:rsidP="00CA03C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37D16" w:rsidRDefault="00A37D16" w:rsidP="00CA03C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37D16" w:rsidRDefault="00A37D16" w:rsidP="00CA03C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37D16" w:rsidRDefault="00A37D16" w:rsidP="00CA03CC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37D16" w:rsidRDefault="00A37D16" w:rsidP="00CA03CC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37D16" w:rsidRDefault="00A37D16" w:rsidP="00CA03CC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37D16" w:rsidRDefault="00A37D16" w:rsidP="00CA03CC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A37D16" w:rsidTr="00CA03CC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37D16" w:rsidRDefault="00A37D16" w:rsidP="00CA03CC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A37D16" w:rsidRDefault="00A37D16" w:rsidP="00A37D16">
      <w:pPr>
        <w:jc w:val="center"/>
      </w:pPr>
    </w:p>
    <w:p w:rsidR="00A37D16" w:rsidRDefault="00A37D16" w:rsidP="00A37D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37D16" w:rsidRDefault="00A37D16" w:rsidP="00A37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10.05.2018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77</w:t>
      </w:r>
    </w:p>
    <w:p w:rsidR="00A37D16" w:rsidRDefault="00A37D16" w:rsidP="00A37D16">
      <w:pPr>
        <w:rPr>
          <w:sz w:val="28"/>
          <w:szCs w:val="28"/>
          <w:lang w:val="uk-UA"/>
        </w:rPr>
      </w:pPr>
    </w:p>
    <w:p w:rsidR="00A37D16" w:rsidRDefault="00A37D16" w:rsidP="00A37D16">
      <w:pPr>
        <w:rPr>
          <w:sz w:val="28"/>
          <w:szCs w:val="28"/>
          <w:lang w:val="uk-UA"/>
        </w:rPr>
      </w:pP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протипожежного </w:t>
      </w: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дитячого закладу відпочинку </w:t>
      </w: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“Райдуга” на базі Харківського </w:t>
      </w: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</w:t>
      </w: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</w:p>
    <w:p w:rsidR="00A37D16" w:rsidRDefault="00A37D16" w:rsidP="00A37D16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“Про пожежну безпеку” та з метою безумовного виконання вимог чинного законодавства України у частині протипожежного захисту об</w:t>
      </w:r>
      <w:r>
        <w:rPr>
          <w:rFonts w:ascii="Symbol" w:hAnsi="Symbol" w:cs="Symbol"/>
          <w:sz w:val="28"/>
          <w:szCs w:val="28"/>
        </w:rPr>
        <w:t></w:t>
      </w:r>
      <w:r>
        <w:rPr>
          <w:sz w:val="28"/>
          <w:szCs w:val="28"/>
          <w:lang w:val="uk-UA"/>
        </w:rPr>
        <w:t>єктів літнього відпочинку та оздоровлення дітей</w:t>
      </w: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A37D16" w:rsidRDefault="00A37D16" w:rsidP="00A37D16">
      <w:pPr>
        <w:spacing w:line="100" w:lineRule="atLeast"/>
        <w:rPr>
          <w:sz w:val="28"/>
          <w:szCs w:val="28"/>
          <w:lang w:val="uk-UA"/>
        </w:rPr>
      </w:pPr>
    </w:p>
    <w:p w:rsidR="00A37D16" w:rsidRDefault="00A37D16" w:rsidP="00A37D16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Гусельніковій І.А., директору дитячого закладу відпочинку “Райдуга”               з денним перебуванням на базі Харківського навчально-виховного         комплексу № 179 (далі - ДЗВ “Райдуга”):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Забезпечити безумовне дотримання у ДЗВ  “Райдуга” вимог “Правил пожежної безпеки для закладів, установ і організацій системи освіти України”.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Призначити наказом відповідального за пожежну безпеку дитячого закладу відпочинку “Райдуга”.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29.05.2018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Категорично заборонити використання побутових електроприладів               за винятком спеціально обладнаних приміщень.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29.05.2018 по 15.06.2018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690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1.4. Провести  інструктажі з дітьми та робітниками  ДЗВ “Райдуга”  щодо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пожеж та правил пожежної безпеки.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29.05.2018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Затвердити план евакуації вихованців та учнів на випадок пожежі                 та текстову частину до нього.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29.05.2018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Данильчук Л.І., завідувачу господарства :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05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 Слідкувати, щоб усі двері евакуаційних виходів вільно відкривались.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05"/>
        <w:jc w:val="right"/>
        <w:rPr>
          <w:rFonts w:eastAsia="Batang"/>
          <w:spacing w:val="-6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 29.05.2018 по 15.06.2018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rFonts w:eastAsia="Batang"/>
          <w:spacing w:val="-6"/>
          <w:sz w:val="28"/>
          <w:szCs w:val="28"/>
          <w:lang w:val="uk-UA"/>
        </w:rPr>
        <w:t>2.2. Ключі  від  запасних виходів та кабінетів зберігати в суворо відведеному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місці.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Посилити контроль відповідальних осіб, на яких покладено здійснення контролю за станом протипожежного режиму, за ретельним проведенням оглядів приміщень після закінчення роботи та прилеглих територій у неробочий час і вихідні дні.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Підтримувати у робочому стані всі необхідні засоби  пожежегасіння.</w:t>
      </w:r>
    </w:p>
    <w:p w:rsidR="00A37D16" w:rsidRDefault="00A37D16" w:rsidP="00A37D16">
      <w:pPr>
        <w:numPr>
          <w:ilvl w:val="1"/>
          <w:numId w:val="1"/>
        </w:numPr>
        <w:tabs>
          <w:tab w:val="left" w:pos="0"/>
        </w:tabs>
        <w:spacing w:line="1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37D16" w:rsidRDefault="00A37D16" w:rsidP="00A37D16">
      <w:pPr>
        <w:numPr>
          <w:ilvl w:val="0"/>
          <w:numId w:val="1"/>
        </w:numPr>
        <w:tabs>
          <w:tab w:val="left" w:pos="0"/>
        </w:tabs>
        <w:spacing w:line="360" w:lineRule="auto"/>
        <w:ind w:left="15" w:firstLine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наказу залишаю за собою.</w:t>
      </w:r>
    </w:p>
    <w:p w:rsidR="00A37D16" w:rsidRDefault="00A37D16" w:rsidP="00A37D16">
      <w:pPr>
        <w:spacing w:line="360" w:lineRule="auto"/>
        <w:rPr>
          <w:sz w:val="28"/>
          <w:szCs w:val="28"/>
          <w:lang w:val="uk-UA"/>
        </w:rPr>
      </w:pPr>
    </w:p>
    <w:p w:rsidR="00A37D16" w:rsidRDefault="00A37D16" w:rsidP="00A37D16">
      <w:pPr>
        <w:spacing w:line="360" w:lineRule="auto"/>
        <w:rPr>
          <w:sz w:val="28"/>
          <w:szCs w:val="28"/>
          <w:lang w:val="uk-UA"/>
        </w:rPr>
      </w:pPr>
    </w:p>
    <w:p w:rsidR="00A37D16" w:rsidRDefault="00A37D16" w:rsidP="00A37D16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A37D16" w:rsidRDefault="00A37D16" w:rsidP="00A37D16">
      <w:pPr>
        <w:tabs>
          <w:tab w:val="left" w:pos="1140"/>
        </w:tabs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Д.А. Левітіна</w:t>
      </w:r>
    </w:p>
    <w:p w:rsidR="00A37D16" w:rsidRDefault="00A37D16" w:rsidP="00A37D16">
      <w:pPr>
        <w:tabs>
          <w:tab w:val="left" w:pos="1140"/>
        </w:tabs>
        <w:spacing w:line="360" w:lineRule="auto"/>
        <w:rPr>
          <w:lang w:val="uk-UA"/>
        </w:rPr>
      </w:pPr>
    </w:p>
    <w:p w:rsidR="00A37D16" w:rsidRDefault="00A37D16" w:rsidP="00A37D16">
      <w:pPr>
        <w:tabs>
          <w:tab w:val="left" w:pos="1140"/>
        </w:tabs>
        <w:spacing w:line="360" w:lineRule="auto"/>
        <w:rPr>
          <w:lang w:val="uk-UA"/>
        </w:rPr>
      </w:pPr>
    </w:p>
    <w:p w:rsidR="00A37D16" w:rsidRDefault="00A37D16" w:rsidP="00A37D16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A37D16" w:rsidRDefault="00A37D16" w:rsidP="00A37D16">
      <w:pPr>
        <w:spacing w:line="360" w:lineRule="auto"/>
        <w:ind w:firstLine="855"/>
        <w:rPr>
          <w:lang w:val="uk-UA"/>
        </w:rPr>
      </w:pPr>
      <w:r>
        <w:rPr>
          <w:lang w:val="uk-UA"/>
        </w:rPr>
        <w:t>Гусельнікова І.А.</w:t>
      </w:r>
    </w:p>
    <w:p w:rsidR="00A37D16" w:rsidRDefault="00A37D16" w:rsidP="00A37D16">
      <w:pPr>
        <w:spacing w:line="360" w:lineRule="auto"/>
        <w:ind w:firstLine="855"/>
        <w:rPr>
          <w:lang w:val="uk-UA"/>
        </w:rPr>
      </w:pPr>
      <w:r>
        <w:rPr>
          <w:lang w:val="uk-UA"/>
        </w:rPr>
        <w:t>Данильчук Л.І.</w:t>
      </w: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spacing w:line="360" w:lineRule="auto"/>
        <w:ind w:firstLine="360"/>
        <w:rPr>
          <w:lang w:val="uk-UA"/>
        </w:rPr>
      </w:pPr>
    </w:p>
    <w:p w:rsidR="00A37D16" w:rsidRDefault="00A37D16" w:rsidP="00A37D1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ЗАТВЕРДЖЕНО</w:t>
      </w:r>
    </w:p>
    <w:p w:rsidR="00A37D16" w:rsidRDefault="00A37D16" w:rsidP="00A37D16">
      <w:pPr>
        <w:jc w:val="right"/>
        <w:rPr>
          <w:lang w:val="uk-UA"/>
        </w:rPr>
      </w:pPr>
      <w:r>
        <w:rPr>
          <w:lang w:val="uk-UA"/>
        </w:rPr>
        <w:t>наказ директора ХНВК №179</w:t>
      </w:r>
    </w:p>
    <w:p w:rsidR="00A37D16" w:rsidRDefault="00A37D16" w:rsidP="00A37D16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від 10.05.2018 № 77</w:t>
      </w:r>
    </w:p>
    <w:p w:rsidR="00A37D16" w:rsidRDefault="00A37D16" w:rsidP="00A37D16">
      <w:pPr>
        <w:jc w:val="center"/>
        <w:rPr>
          <w:sz w:val="16"/>
          <w:szCs w:val="16"/>
          <w:lang w:val="uk-UA"/>
        </w:rPr>
      </w:pPr>
    </w:p>
    <w:p w:rsidR="00A37D16" w:rsidRDefault="00A37D16" w:rsidP="00A37D16">
      <w:pPr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Текстова частина плану евакуації учнів, вихованців</w:t>
      </w:r>
      <w:r>
        <w:rPr>
          <w:b/>
          <w:bCs/>
          <w:sz w:val="26"/>
          <w:szCs w:val="26"/>
          <w:lang w:val="uk-UA"/>
        </w:rPr>
        <w:t xml:space="preserve"> у разі пожежі</w:t>
      </w:r>
    </w:p>
    <w:tbl>
      <w:tblPr>
        <w:tblW w:w="0" w:type="auto"/>
        <w:tblInd w:w="108" w:type="dxa"/>
        <w:tblLayout w:type="fixed"/>
        <w:tblLook w:val="0000"/>
      </w:tblPr>
      <w:tblGrid>
        <w:gridCol w:w="525"/>
        <w:gridCol w:w="2580"/>
        <w:gridCol w:w="4275"/>
        <w:gridCol w:w="2280"/>
        <w:gridCol w:w="665"/>
      </w:tblGrid>
      <w:tr w:rsidR="00A37D16" w:rsidTr="00CA03C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дії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Порядок і послідовність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Посада,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виконавця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37D16" w:rsidTr="00CA03C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Повідомлення про пожежу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разі виявлення пожежі або її ознак необхідно негайно повідомити за телефоном 101 до пожежної частини, підключити систему оповіщення людей про пожежу, повідомити керівника закладу або працівника, який його заміщає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господарства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Данильчук Л.І.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37D16" w:rsidTr="00CA03C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Евакуація учнів, вихованці з будівлі, що загорілася, порядок евакуації при різних варіантах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Негайно, у разі виявлення пожежі або за сигналом оповіщення (дзвінок протягом 1 хвилини) усіх учнів та вихованців вивести назовні через коридори і виходи згідно з планом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НВР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Гусельнікова І.А.,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Плотникова О.М.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37D16" w:rsidTr="00CA03C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Звіряння списочного складу з фактичною наявністю евакуйованих </w:t>
            </w:r>
          </w:p>
          <w:p w:rsidR="00A37D16" w:rsidRDefault="00A37D16" w:rsidP="00CA03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будівлі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Перевірити усіх евакуйованих з будівлі учнів та вихованців за наявними в групах і класах поіменними списками (за журналом обліку занять)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НВР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Гусельнікова І.А.,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Плотникова О.М.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37D16" w:rsidTr="00CA03C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Пункти розміщення евакуйованих учнів, вихованців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pStyle w:val="a3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У</w:t>
            </w:r>
            <w:r>
              <w:rPr>
                <w:spacing w:val="-6"/>
                <w:sz w:val="26"/>
                <w:szCs w:val="26"/>
              </w:rPr>
              <w:t xml:space="preserve">чнів </w:t>
            </w:r>
            <w:r>
              <w:rPr>
                <w:spacing w:val="-6"/>
                <w:sz w:val="26"/>
                <w:szCs w:val="26"/>
                <w:lang w:val="uk-UA"/>
              </w:rPr>
              <w:t>та</w:t>
            </w:r>
            <w:r>
              <w:rPr>
                <w:spacing w:val="-6"/>
                <w:sz w:val="26"/>
                <w:szCs w:val="26"/>
              </w:rPr>
              <w:t xml:space="preserve"> вихованців групами </w:t>
            </w:r>
            <w:r>
              <w:rPr>
                <w:spacing w:val="-6"/>
                <w:sz w:val="26"/>
                <w:szCs w:val="26"/>
                <w:lang w:val="uk-UA"/>
              </w:rPr>
              <w:t>та</w:t>
            </w:r>
            <w:r>
              <w:rPr>
                <w:spacing w:val="-6"/>
                <w:sz w:val="26"/>
                <w:szCs w:val="26"/>
              </w:rPr>
              <w:t xml:space="preserve"> класами розміщувати в будівлі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 ХСШ № 29 </w:t>
            </w:r>
            <w:r>
              <w:rPr>
                <w:spacing w:val="-6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  <w:lang w:val="uk-UA"/>
              </w:rPr>
              <w:t>вул.. Балакірєва, 16-А)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НВР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Гусельнікова І.А.,</w:t>
            </w:r>
          </w:p>
          <w:p w:rsidR="00A37D16" w:rsidRDefault="00A37D16" w:rsidP="00CA03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Плотникова О.М.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37D16" w:rsidTr="00CA03C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Гасіння пожежі працівниками закладу до прибуття пожежної частини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pStyle w:val="a3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</w:rPr>
              <w:t xml:space="preserve">Гасіння пожежі організувати негайно з моменту її виявлення </w:t>
            </w:r>
            <w:r>
              <w:rPr>
                <w:spacing w:val="-6"/>
                <w:sz w:val="26"/>
                <w:szCs w:val="26"/>
                <w:lang w:val="uk-UA"/>
              </w:rPr>
              <w:t>та</w:t>
            </w:r>
            <w:r>
              <w:rPr>
                <w:spacing w:val="-6"/>
                <w:sz w:val="26"/>
                <w:szCs w:val="26"/>
              </w:rPr>
              <w:t xml:space="preserve"> проводити працівниками закладу не зайнятими евакуацією учнів, вихованців. Для гасіння використовують</w:t>
            </w:r>
            <w:r>
              <w:rPr>
                <w:spacing w:val="-6"/>
                <w:sz w:val="26"/>
                <w:szCs w:val="26"/>
                <w:lang w:val="uk-UA"/>
              </w:rPr>
              <w:t>ся</w:t>
            </w:r>
            <w:r>
              <w:rPr>
                <w:spacing w:val="-6"/>
                <w:sz w:val="26"/>
                <w:szCs w:val="26"/>
              </w:rPr>
              <w:t xml:space="preserve"> усі наявні засоби пожежегасіння 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господарства</w:t>
            </w:r>
          </w:p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Данильчук Л.І.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</w:tcPr>
          <w:p w:rsidR="00A37D16" w:rsidRDefault="00A37D16" w:rsidP="00CA03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37D16" w:rsidRDefault="00A37D16" w:rsidP="00A37D16"/>
    <w:p w:rsidR="00A37D16" w:rsidRDefault="00A37D16" w:rsidP="00A37D16"/>
    <w:p w:rsidR="00A37D16" w:rsidRDefault="00A37D16" w:rsidP="00A37D16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 планом евакуації та розподілом обов’язків ознайомлені:</w:t>
      </w:r>
    </w:p>
    <w:p w:rsidR="00A37D16" w:rsidRDefault="00A37D16" w:rsidP="00A37D16">
      <w:pPr>
        <w:rPr>
          <w:sz w:val="20"/>
          <w:szCs w:val="20"/>
          <w:lang w:val="uk-UA"/>
        </w:rPr>
      </w:pPr>
    </w:p>
    <w:p w:rsidR="00A37D16" w:rsidRDefault="00A37D16" w:rsidP="00A37D16">
      <w:pPr>
        <w:rPr>
          <w:sz w:val="18"/>
          <w:lang w:val="uk-UA"/>
        </w:rPr>
      </w:pPr>
      <w:r>
        <w:rPr>
          <w:sz w:val="28"/>
          <w:lang w:val="uk-UA"/>
        </w:rPr>
        <w:lastRenderedPageBreak/>
        <w:t>__________          ____________       __________________________       ______</w:t>
      </w:r>
    </w:p>
    <w:p w:rsidR="00A37D16" w:rsidRDefault="00A37D16" w:rsidP="00A37D16">
      <w:pPr>
        <w:rPr>
          <w:sz w:val="16"/>
          <w:szCs w:val="16"/>
          <w:lang w:val="uk-UA"/>
        </w:rPr>
      </w:pPr>
      <w:r>
        <w:rPr>
          <w:sz w:val="18"/>
          <w:lang w:val="uk-UA"/>
        </w:rPr>
        <w:t xml:space="preserve">        (дата)                                       (посада)                                       (прізвище, ім'я, по батькові)                                (підпис)</w:t>
      </w:r>
    </w:p>
    <w:p w:rsidR="00A37D16" w:rsidRDefault="00A37D16" w:rsidP="00A37D16">
      <w:pPr>
        <w:rPr>
          <w:sz w:val="16"/>
          <w:szCs w:val="16"/>
          <w:lang w:val="uk-UA"/>
        </w:rPr>
      </w:pPr>
    </w:p>
    <w:p w:rsidR="00A37D16" w:rsidRDefault="00A37D16" w:rsidP="00A37D16">
      <w:pPr>
        <w:rPr>
          <w:sz w:val="18"/>
          <w:lang w:val="uk-UA"/>
        </w:rPr>
      </w:pPr>
      <w:r>
        <w:rPr>
          <w:sz w:val="28"/>
          <w:lang w:val="uk-UA"/>
        </w:rPr>
        <w:t>__________          ____________       __________________________       ______</w:t>
      </w:r>
    </w:p>
    <w:p w:rsidR="00A37D16" w:rsidRDefault="00A37D16" w:rsidP="00A37D16">
      <w:pPr>
        <w:rPr>
          <w:sz w:val="16"/>
          <w:szCs w:val="16"/>
          <w:lang w:val="uk-UA"/>
        </w:rPr>
      </w:pPr>
      <w:r>
        <w:rPr>
          <w:sz w:val="18"/>
          <w:lang w:val="uk-UA"/>
        </w:rPr>
        <w:t xml:space="preserve">        (дата)                                       (посада)                                       (прізвище, ім'я, по батькові)                                (підпис)</w:t>
      </w:r>
    </w:p>
    <w:p w:rsidR="00A37D16" w:rsidRDefault="00A37D16" w:rsidP="00A37D16">
      <w:pPr>
        <w:rPr>
          <w:sz w:val="16"/>
          <w:szCs w:val="16"/>
          <w:lang w:val="uk-UA"/>
        </w:rPr>
      </w:pPr>
    </w:p>
    <w:p w:rsidR="00A37D16" w:rsidRDefault="00A37D16" w:rsidP="00A37D16">
      <w:pPr>
        <w:rPr>
          <w:rFonts w:ascii="Times New Roman CYR" w:hAnsi="Times New Roman CYR" w:cs="Times New Roman CYR"/>
          <w:color w:val="000000"/>
          <w:sz w:val="18"/>
          <w:szCs w:val="28"/>
          <w:lang w:val="uk-UA"/>
        </w:rPr>
      </w:pPr>
      <w:r>
        <w:rPr>
          <w:sz w:val="28"/>
          <w:lang w:val="uk-UA"/>
        </w:rPr>
        <w:t>__________          _____________     ___________________________      ______</w:t>
      </w:r>
    </w:p>
    <w:p w:rsidR="007140B5" w:rsidRDefault="00A37D16" w:rsidP="00A37D16">
      <w:r>
        <w:rPr>
          <w:rFonts w:ascii="Times New Roman CYR" w:hAnsi="Times New Roman CYR" w:cs="Times New Roman CYR"/>
          <w:color w:val="000000"/>
          <w:sz w:val="18"/>
          <w:szCs w:val="28"/>
          <w:lang w:val="uk-UA"/>
        </w:rPr>
        <w:t xml:space="preserve">        (дата)                                       (посада</w:t>
      </w:r>
    </w:p>
    <w:sectPr w:rsidR="007140B5" w:rsidSect="0071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37D16"/>
    <w:rsid w:val="007140B5"/>
    <w:rsid w:val="00A3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16"/>
    <w:pPr>
      <w:spacing w:after="120"/>
    </w:pPr>
  </w:style>
  <w:style w:type="character" w:customStyle="1" w:styleId="a4">
    <w:name w:val="Основной текст Знак"/>
    <w:basedOn w:val="a0"/>
    <w:link w:val="a3"/>
    <w:rsid w:val="00A37D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2018-05-14T17:19:00Z</dcterms:created>
  <dcterms:modified xsi:type="dcterms:W3CDTF">2018-05-14T17:19:00Z</dcterms:modified>
</cp:coreProperties>
</file>