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395919" w:rsidTr="00504F34">
        <w:tc>
          <w:tcPr>
            <w:tcW w:w="4800" w:type="dxa"/>
            <w:gridSpan w:val="2"/>
            <w:shd w:val="clear" w:color="auto" w:fill="auto"/>
          </w:tcPr>
          <w:p w:rsidR="00395919" w:rsidRDefault="00395919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395919" w:rsidRDefault="00395919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395919" w:rsidRDefault="00395919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395919" w:rsidRDefault="00395919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395919" w:rsidRDefault="00395919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395919" w:rsidRDefault="00395919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395919" w:rsidRDefault="00395919" w:rsidP="00504F3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395919" w:rsidRDefault="00395919" w:rsidP="00504F3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395919" w:rsidRDefault="00395919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395919" w:rsidRDefault="00395919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395919" w:rsidRDefault="00395919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395919" w:rsidRDefault="00395919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395919" w:rsidRDefault="00395919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395919" w:rsidRDefault="00395919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395919" w:rsidRDefault="00395919" w:rsidP="00504F3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395919" w:rsidRDefault="00395919" w:rsidP="00504F3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395919" w:rsidTr="00504F34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395919" w:rsidRDefault="00395919" w:rsidP="00504F3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395919" w:rsidRDefault="00395919" w:rsidP="00504F3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395919" w:rsidRDefault="00395919" w:rsidP="00504F34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395919" w:rsidRDefault="00395919" w:rsidP="00395919">
      <w:pPr>
        <w:jc w:val="center"/>
      </w:pPr>
    </w:p>
    <w:p w:rsidR="00395919" w:rsidRDefault="00395919" w:rsidP="00395919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395919" w:rsidRDefault="00395919" w:rsidP="003959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07.09.2015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№211</w:t>
      </w:r>
    </w:p>
    <w:p w:rsidR="00395919" w:rsidRDefault="00395919" w:rsidP="00395919">
      <w:pPr>
        <w:rPr>
          <w:sz w:val="28"/>
          <w:szCs w:val="28"/>
          <w:lang w:val="uk-UA"/>
        </w:rPr>
      </w:pPr>
    </w:p>
    <w:p w:rsidR="00395919" w:rsidRDefault="00395919" w:rsidP="00395919">
      <w:pPr>
        <w:rPr>
          <w:sz w:val="28"/>
          <w:szCs w:val="28"/>
          <w:lang w:val="uk-UA"/>
        </w:rPr>
      </w:pPr>
    </w:p>
    <w:p w:rsidR="00395919" w:rsidRDefault="00395919" w:rsidP="00395919">
      <w:pPr>
        <w:tabs>
          <w:tab w:val="left" w:pos="0"/>
        </w:tabs>
        <w:spacing w:line="200" w:lineRule="atLeast"/>
        <w:ind w:left="-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наказу Харківського </w:t>
      </w:r>
    </w:p>
    <w:p w:rsidR="00395919" w:rsidRDefault="00395919" w:rsidP="00395919">
      <w:pPr>
        <w:rPr>
          <w:sz w:val="28"/>
          <w:lang w:val="uk-UA"/>
        </w:rPr>
      </w:pPr>
      <w:r>
        <w:rPr>
          <w:sz w:val="28"/>
          <w:lang w:val="uk-UA"/>
        </w:rPr>
        <w:t>навчально-виховного комплексу № 179</w:t>
      </w:r>
    </w:p>
    <w:p w:rsidR="00395919" w:rsidRDefault="00395919" w:rsidP="00395919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 06.02.2015 № 26 </w:t>
      </w:r>
      <w:proofErr w:type="spellStart"/>
      <w:r>
        <w:rPr>
          <w:sz w:val="28"/>
          <w:lang w:val="uk-UA"/>
        </w:rPr>
        <w:t>“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організацію </w:t>
      </w:r>
    </w:p>
    <w:p w:rsidR="00395919" w:rsidRDefault="00395919" w:rsidP="003959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харчування учнів та вихованців Харківського </w:t>
      </w:r>
    </w:p>
    <w:p w:rsidR="00395919" w:rsidRDefault="00395919" w:rsidP="003959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навчально-виховного комплексу № 179 у 2015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</w:p>
    <w:p w:rsidR="00395919" w:rsidRDefault="00395919" w:rsidP="00395919">
      <w:pPr>
        <w:rPr>
          <w:sz w:val="28"/>
          <w:lang w:val="uk-UA"/>
        </w:rPr>
      </w:pPr>
    </w:p>
    <w:p w:rsidR="00395919" w:rsidRDefault="00395919" w:rsidP="00395919">
      <w:pPr>
        <w:spacing w:line="360" w:lineRule="auto"/>
        <w:ind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виконавчого комітету Харківської міської ради              від 02.09.2015 № 523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внесення змін до рішення виконавчого комітету Харківської міської ради від 04.02.2015 № 23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організацію харчування учнів та вихованців навчальних закладів системи освіти м. Харкова у 2015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, наказу Департаменту освіти Харківської міської ради             від 03.09.2015 № 159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внесення змін до наказу Департаменту освіти Харківської міської ради від 05.02.2015 № 22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організацію харчування учнів та вихованців навчальних закладів міста у 2015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, наказу управління освіти адміністрації Дзержинського району Харківської міської ради                від 04.09.2015 № 141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внесення змін до наказу управління </w:t>
      </w:r>
      <w:r>
        <w:rPr>
          <w:sz w:val="28"/>
          <w:lang w:val="uk-UA"/>
        </w:rPr>
        <w:t xml:space="preserve">освіти              від 05.02.2015 № 25 </w:t>
      </w:r>
      <w:proofErr w:type="spellStart"/>
      <w:r>
        <w:rPr>
          <w:sz w:val="28"/>
          <w:lang w:val="uk-UA"/>
        </w:rPr>
        <w:t>“Про</w:t>
      </w:r>
      <w:proofErr w:type="spellEnd"/>
      <w:r>
        <w:rPr>
          <w:sz w:val="28"/>
          <w:lang w:val="uk-UA"/>
        </w:rPr>
        <w:t xml:space="preserve"> організацію харчування учнів та вихованців навчальних </w:t>
      </w:r>
      <w:r>
        <w:rPr>
          <w:sz w:val="28"/>
          <w:szCs w:val="28"/>
          <w:lang w:val="uk-UA"/>
        </w:rPr>
        <w:t xml:space="preserve">закладів, підпорядкованих управлінню освіти адміністрації </w:t>
      </w:r>
      <w:r>
        <w:rPr>
          <w:sz w:val="28"/>
          <w:lang w:val="uk-UA"/>
        </w:rPr>
        <w:t xml:space="preserve">Дзержинського району Харківської </w:t>
      </w:r>
      <w:r>
        <w:rPr>
          <w:sz w:val="28"/>
          <w:szCs w:val="28"/>
          <w:lang w:val="uk-UA"/>
        </w:rPr>
        <w:t xml:space="preserve">міської ради, у 2015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b/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організації якісного та повноцінного харчування учнів                                                       і вихованців Харківського навчально-виховного комплексу № 179                        (далі - ХНВК № 179</w:t>
      </w:r>
    </w:p>
    <w:p w:rsidR="00395919" w:rsidRDefault="00395919" w:rsidP="00395919">
      <w:pPr>
        <w:spacing w:line="360" w:lineRule="auto"/>
        <w:jc w:val="both"/>
        <w:rPr>
          <w:sz w:val="28"/>
          <w:szCs w:val="28"/>
          <w:lang w:val="uk-UA"/>
        </w:rPr>
      </w:pPr>
    </w:p>
    <w:p w:rsidR="00395919" w:rsidRDefault="00395919" w:rsidP="00395919">
      <w:pPr>
        <w:spacing w:before="120" w:after="120"/>
        <w:ind w:left="360" w:hanging="360"/>
        <w:jc w:val="both"/>
        <w:rPr>
          <w:sz w:val="28"/>
          <w:szCs w:val="27"/>
          <w:lang w:val="uk-UA"/>
        </w:rPr>
      </w:pPr>
    </w:p>
    <w:p w:rsidR="00395919" w:rsidRDefault="00395919" w:rsidP="00395919">
      <w:pPr>
        <w:spacing w:before="120" w:after="120" w:line="360" w:lineRule="auto"/>
        <w:jc w:val="both"/>
        <w:rPr>
          <w:spacing w:val="-1"/>
          <w:sz w:val="28"/>
          <w:szCs w:val="27"/>
          <w:lang w:val="uk-UA"/>
        </w:rPr>
      </w:pPr>
      <w:r>
        <w:rPr>
          <w:spacing w:val="-1"/>
          <w:sz w:val="28"/>
          <w:szCs w:val="27"/>
          <w:lang w:val="uk-UA"/>
        </w:rPr>
        <w:t>НАКАЗУЮ:</w:t>
      </w:r>
    </w:p>
    <w:p w:rsidR="00395919" w:rsidRDefault="00395919" w:rsidP="00395919">
      <w:pPr>
        <w:spacing w:line="360" w:lineRule="auto"/>
        <w:jc w:val="both"/>
        <w:rPr>
          <w:bCs/>
          <w:sz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1. Внести з 01.09.2015 зміни до наказу Харківського навчально-виховного комплексу № 179 від 06.02.2015 №26 </w:t>
      </w:r>
      <w:proofErr w:type="spellStart"/>
      <w:r>
        <w:rPr>
          <w:spacing w:val="-1"/>
          <w:sz w:val="28"/>
          <w:szCs w:val="28"/>
          <w:lang w:val="uk-UA"/>
        </w:rPr>
        <w:t>“Про</w:t>
      </w:r>
      <w:proofErr w:type="spellEnd"/>
      <w:r>
        <w:rPr>
          <w:spacing w:val="-1"/>
          <w:sz w:val="28"/>
          <w:szCs w:val="28"/>
          <w:lang w:val="uk-UA"/>
        </w:rPr>
        <w:t xml:space="preserve"> організацію </w:t>
      </w:r>
      <w:r>
        <w:rPr>
          <w:sz w:val="28"/>
          <w:szCs w:val="28"/>
          <w:lang w:val="uk-UA"/>
        </w:rPr>
        <w:t xml:space="preserve">харчування учнів та вихованців Харківського </w:t>
      </w:r>
      <w:r>
        <w:rPr>
          <w:spacing w:val="-1"/>
          <w:sz w:val="28"/>
          <w:szCs w:val="28"/>
          <w:lang w:val="uk-UA"/>
        </w:rPr>
        <w:t xml:space="preserve">навчально-виховного комплексу № 179 у 2015 </w:t>
      </w:r>
      <w:proofErr w:type="spellStart"/>
      <w:r>
        <w:rPr>
          <w:spacing w:val="-1"/>
          <w:sz w:val="28"/>
          <w:szCs w:val="28"/>
          <w:lang w:val="uk-UA"/>
        </w:rPr>
        <w:t>році”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виклавши пункти  2.2. у новій редакції: </w:t>
      </w:r>
    </w:p>
    <w:p w:rsidR="00395919" w:rsidRDefault="00395919" w:rsidP="00395919">
      <w:pPr>
        <w:spacing w:line="360" w:lineRule="auto"/>
        <w:ind w:left="555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“2.2. </w:t>
      </w:r>
      <w:r w:rsidRPr="007513C4">
        <w:rPr>
          <w:sz w:val="28"/>
          <w:szCs w:val="28"/>
          <w:lang w:val="uk-UA"/>
        </w:rPr>
        <w:t xml:space="preserve">Забезпечити організацію повноцінного та якісного харчування вихованців та учнів згідно із грошовими нормами харчування, </w:t>
      </w:r>
      <w:r>
        <w:rPr>
          <w:sz w:val="28"/>
          <w:szCs w:val="28"/>
          <w:lang w:val="uk-UA"/>
        </w:rPr>
        <w:t>затвердженими рішенням виконавчого комітету Харківської міської ради       від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04.02.2015 № 23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організацію харчування учнів та вихованців навчальних закладів системи освіти м.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Харкова у 2015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 з урахуванням змін, внесених рішенням виконавчого комітету Харківської міської ради         від 02.09.2015 № 523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внесення змін до рішення виконавчого комітету Харківської міської ради від 04.02.2015 № 23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 організацію харчування учнів та вихованців навчальних закладів системи освіти м. Харкова у 2015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 та затвердженим обсягом асигнувань на харчування.</w:t>
      </w:r>
    </w:p>
    <w:p w:rsidR="00395919" w:rsidRDefault="00395919" w:rsidP="00395919">
      <w:pPr>
        <w:pStyle w:val="a5"/>
        <w:tabs>
          <w:tab w:val="left" w:pos="851"/>
        </w:tabs>
        <w:spacing w:after="40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95919" w:rsidRDefault="00395919" w:rsidP="00395919">
      <w:pPr>
        <w:pStyle w:val="a3"/>
        <w:ind w:left="15" w:firstLine="0"/>
        <w:jc w:val="both"/>
        <w:rPr>
          <w:szCs w:val="27"/>
        </w:rPr>
      </w:pPr>
      <w:r>
        <w:rPr>
          <w:szCs w:val="27"/>
        </w:rPr>
        <w:t>2. Соколовій С.Ю., відповідальній за офіційний сайт Харківського навчально-виховного комплексу № 179, розмістити цей наказ на сайті навчального закладу.</w:t>
      </w:r>
    </w:p>
    <w:p w:rsidR="00395919" w:rsidRDefault="00395919" w:rsidP="00395919">
      <w:pPr>
        <w:pStyle w:val="a3"/>
        <w:ind w:left="15" w:firstLine="0"/>
        <w:jc w:val="right"/>
        <w:rPr>
          <w:szCs w:val="27"/>
        </w:rPr>
      </w:pPr>
      <w:r>
        <w:rPr>
          <w:szCs w:val="27"/>
        </w:rPr>
        <w:t>До 14.09.2015</w:t>
      </w:r>
    </w:p>
    <w:p w:rsidR="00395919" w:rsidRDefault="00395919" w:rsidP="00395919">
      <w:pPr>
        <w:pStyle w:val="a3"/>
        <w:ind w:left="15" w:firstLine="0"/>
        <w:rPr>
          <w:szCs w:val="27"/>
        </w:rPr>
      </w:pPr>
      <w:r>
        <w:rPr>
          <w:szCs w:val="27"/>
        </w:rPr>
        <w:t>3. Контроль за виконанням цього наказу залишаю за собою.</w:t>
      </w:r>
    </w:p>
    <w:p w:rsidR="00395919" w:rsidRDefault="00395919" w:rsidP="00395919">
      <w:pPr>
        <w:spacing w:line="360" w:lineRule="auto"/>
        <w:jc w:val="both"/>
        <w:rPr>
          <w:sz w:val="28"/>
          <w:szCs w:val="28"/>
          <w:lang w:val="uk-UA"/>
        </w:rPr>
      </w:pPr>
    </w:p>
    <w:p w:rsidR="00395919" w:rsidRDefault="00395919" w:rsidP="00395919">
      <w:pPr>
        <w:spacing w:line="360" w:lineRule="auto"/>
        <w:jc w:val="both"/>
        <w:rPr>
          <w:sz w:val="28"/>
          <w:szCs w:val="28"/>
          <w:lang w:val="uk-UA"/>
        </w:rPr>
      </w:pPr>
    </w:p>
    <w:p w:rsidR="00395919" w:rsidRDefault="00395919" w:rsidP="003959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395919" w:rsidRDefault="00395919" w:rsidP="003959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 179                                    Д. А. 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395919" w:rsidRDefault="00395919" w:rsidP="00395919">
      <w:pPr>
        <w:spacing w:line="360" w:lineRule="auto"/>
        <w:rPr>
          <w:sz w:val="28"/>
          <w:szCs w:val="28"/>
          <w:lang w:val="uk-UA"/>
        </w:rPr>
      </w:pPr>
    </w:p>
    <w:p w:rsidR="00395919" w:rsidRDefault="00395919" w:rsidP="00395919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ознайомлена:</w:t>
      </w:r>
    </w:p>
    <w:p w:rsidR="00395919" w:rsidRDefault="00395919" w:rsidP="00395919">
      <w:pPr>
        <w:spacing w:line="360" w:lineRule="auto"/>
        <w:ind w:firstLine="540"/>
        <w:rPr>
          <w:lang w:val="uk-UA"/>
        </w:rPr>
      </w:pPr>
      <w:proofErr w:type="spellStart"/>
      <w:r>
        <w:rPr>
          <w:lang w:val="uk-UA"/>
        </w:rPr>
        <w:t>Гусельнікова</w:t>
      </w:r>
      <w:proofErr w:type="spellEnd"/>
      <w:r>
        <w:rPr>
          <w:lang w:val="uk-UA"/>
        </w:rPr>
        <w:t xml:space="preserve"> І.А.</w:t>
      </w:r>
    </w:p>
    <w:p w:rsidR="00395919" w:rsidRDefault="00395919" w:rsidP="00395919">
      <w:pPr>
        <w:spacing w:line="360" w:lineRule="auto"/>
        <w:ind w:firstLine="540"/>
        <w:rPr>
          <w:lang w:val="uk-UA"/>
        </w:rPr>
      </w:pPr>
      <w:proofErr w:type="spellStart"/>
      <w:r>
        <w:rPr>
          <w:lang w:val="uk-UA"/>
        </w:rPr>
        <w:lastRenderedPageBreak/>
        <w:t>Плотникова</w:t>
      </w:r>
      <w:proofErr w:type="spellEnd"/>
      <w:r>
        <w:rPr>
          <w:lang w:val="uk-UA"/>
        </w:rPr>
        <w:t xml:space="preserve"> О.М.</w:t>
      </w:r>
    </w:p>
    <w:p w:rsidR="00395919" w:rsidRDefault="00395919" w:rsidP="00395919">
      <w:pPr>
        <w:spacing w:line="360" w:lineRule="auto"/>
        <w:ind w:firstLine="540"/>
        <w:rPr>
          <w:lang w:val="uk-UA"/>
        </w:rPr>
      </w:pPr>
      <w:r>
        <w:rPr>
          <w:lang w:val="uk-UA"/>
        </w:rPr>
        <w:t>Сорока Н.М.</w:t>
      </w:r>
    </w:p>
    <w:p w:rsidR="00395919" w:rsidRDefault="00395919" w:rsidP="00395919">
      <w:pPr>
        <w:spacing w:line="360" w:lineRule="auto"/>
        <w:ind w:firstLine="540"/>
        <w:rPr>
          <w:lang w:val="uk-UA"/>
        </w:rPr>
      </w:pPr>
      <w:proofErr w:type="spellStart"/>
      <w:r>
        <w:rPr>
          <w:lang w:val="uk-UA"/>
        </w:rPr>
        <w:t>Брусенцова</w:t>
      </w:r>
      <w:proofErr w:type="spellEnd"/>
      <w:r>
        <w:rPr>
          <w:lang w:val="uk-UA"/>
        </w:rPr>
        <w:t xml:space="preserve"> Р.І.</w:t>
      </w:r>
    </w:p>
    <w:p w:rsidR="00944D96" w:rsidRDefault="00944D96"/>
    <w:sectPr w:rsidR="00944D96" w:rsidSect="0094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19"/>
    <w:rsid w:val="00395919"/>
    <w:rsid w:val="0094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919"/>
    <w:pPr>
      <w:suppressAutoHyphens w:val="0"/>
      <w:spacing w:after="120" w:line="360" w:lineRule="auto"/>
      <w:ind w:firstLine="720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95919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5">
    <w:name w:val="Body Text Indent"/>
    <w:basedOn w:val="a"/>
    <w:link w:val="a6"/>
    <w:rsid w:val="003959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959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2015-10-05T18:59:00Z</dcterms:created>
  <dcterms:modified xsi:type="dcterms:W3CDTF">2015-10-05T19:00:00Z</dcterms:modified>
</cp:coreProperties>
</file>